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08C29" w14:textId="77777777" w:rsidR="00256D9B" w:rsidRPr="00B70697" w:rsidRDefault="00256D9B" w:rsidP="00B70697">
      <w:pPr>
        <w:pStyle w:val="a4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B70697">
        <w:rPr>
          <w:rFonts w:ascii="Times New Roman" w:hAnsi="Times New Roman" w:cs="Times New Roman"/>
          <w:b/>
          <w:sz w:val="17"/>
          <w:szCs w:val="17"/>
        </w:rPr>
        <w:t>Договор публичной оферты</w:t>
      </w:r>
    </w:p>
    <w:p w14:paraId="1A0DFA5B" w14:textId="77777777" w:rsidR="00256D9B" w:rsidRPr="00B70697" w:rsidRDefault="00256D9B" w:rsidP="00F400CD">
      <w:pPr>
        <w:pStyle w:val="a4"/>
        <w:jc w:val="both"/>
        <w:rPr>
          <w:rFonts w:ascii="Times New Roman" w:hAnsi="Times New Roman" w:cs="Times New Roman"/>
          <w:i/>
          <w:sz w:val="17"/>
          <w:szCs w:val="17"/>
        </w:rPr>
      </w:pPr>
      <w:r w:rsidRPr="00B70697">
        <w:rPr>
          <w:rFonts w:ascii="Times New Roman" w:hAnsi="Times New Roman" w:cs="Times New Roman"/>
          <w:i/>
          <w:sz w:val="17"/>
          <w:szCs w:val="17"/>
        </w:rPr>
        <w:t>Настоящая Публичная оферта действует до момента принятия оферты в новой редакции.</w:t>
      </w:r>
    </w:p>
    <w:p w14:paraId="254A3978" w14:textId="77777777" w:rsidR="00256D9B" w:rsidRPr="00B70697" w:rsidRDefault="00256D9B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  <w:t>Термины:</w:t>
      </w:r>
    </w:p>
    <w:p w14:paraId="2B8B8437" w14:textId="6D1C7818" w:rsidR="00256D9B" w:rsidRPr="00B70697" w:rsidRDefault="00256D9B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  <w:t>«</w:t>
      </w:r>
      <w:r w:rsidR="005122B0" w:rsidRPr="00B70697">
        <w:rPr>
          <w:rFonts w:ascii="Times New Roman" w:hAnsi="Times New Roman" w:cs="Times New Roman"/>
          <w:sz w:val="17"/>
          <w:szCs w:val="17"/>
        </w:rPr>
        <w:t>Оферта» -</w:t>
      </w:r>
      <w:r w:rsidRPr="00B70697">
        <w:rPr>
          <w:rFonts w:ascii="Times New Roman" w:hAnsi="Times New Roman" w:cs="Times New Roman"/>
          <w:sz w:val="17"/>
          <w:szCs w:val="17"/>
        </w:rPr>
        <w:t xml:space="preserve"> настоящий документ, являющийся публичным предложением </w:t>
      </w:r>
      <w:r w:rsidR="00526F9B">
        <w:rPr>
          <w:rFonts w:ascii="Times New Roman" w:hAnsi="Times New Roman" w:cs="Times New Roman"/>
          <w:sz w:val="17"/>
          <w:szCs w:val="17"/>
        </w:rPr>
        <w:t>Экспедитора</w:t>
      </w:r>
      <w:r w:rsidRPr="00B70697">
        <w:rPr>
          <w:rFonts w:ascii="Times New Roman" w:hAnsi="Times New Roman" w:cs="Times New Roman"/>
          <w:sz w:val="17"/>
          <w:szCs w:val="17"/>
        </w:rPr>
        <w:t xml:space="preserve">, адресованным любому физическому/юридическому лицу, о заключении договора </w:t>
      </w:r>
      <w:r w:rsidR="00812031" w:rsidRPr="00B70697">
        <w:rPr>
          <w:rFonts w:ascii="Times New Roman" w:hAnsi="Times New Roman" w:cs="Times New Roman"/>
          <w:sz w:val="17"/>
          <w:szCs w:val="17"/>
        </w:rPr>
        <w:t>оказания услуг</w:t>
      </w:r>
      <w:r w:rsidRPr="00B70697">
        <w:rPr>
          <w:rFonts w:ascii="Times New Roman" w:hAnsi="Times New Roman" w:cs="Times New Roman"/>
          <w:sz w:val="17"/>
          <w:szCs w:val="17"/>
        </w:rPr>
        <w:t xml:space="preserve"> (далее также - Договор) на условиях, содержащихся в Оферте, включая все её приложения.</w:t>
      </w:r>
    </w:p>
    <w:p w14:paraId="225C00BB" w14:textId="61D84B71" w:rsidR="00256D9B" w:rsidRPr="00B70697" w:rsidRDefault="00256D9B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 xml:space="preserve"> </w:t>
      </w:r>
      <w:r w:rsidRPr="00B70697">
        <w:rPr>
          <w:rFonts w:ascii="Times New Roman" w:hAnsi="Times New Roman" w:cs="Times New Roman"/>
          <w:sz w:val="17"/>
          <w:szCs w:val="17"/>
        </w:rPr>
        <w:tab/>
        <w:t>«</w:t>
      </w:r>
      <w:r w:rsidR="00526F9B">
        <w:rPr>
          <w:rFonts w:ascii="Times New Roman" w:hAnsi="Times New Roman" w:cs="Times New Roman"/>
          <w:sz w:val="17"/>
          <w:szCs w:val="17"/>
        </w:rPr>
        <w:t>Экспедитор</w:t>
      </w:r>
      <w:r w:rsidRPr="00B70697">
        <w:rPr>
          <w:rFonts w:ascii="Times New Roman" w:hAnsi="Times New Roman" w:cs="Times New Roman"/>
          <w:sz w:val="17"/>
          <w:szCs w:val="17"/>
        </w:rPr>
        <w:t xml:space="preserve">» - </w:t>
      </w:r>
      <w:r w:rsidR="00812031" w:rsidRPr="00B70697">
        <w:rPr>
          <w:rFonts w:ascii="Times New Roman" w:hAnsi="Times New Roman" w:cs="Times New Roman"/>
          <w:sz w:val="17"/>
          <w:szCs w:val="17"/>
        </w:rPr>
        <w:t>ООО «Глобал Ивент Логистикс» (ИНН 7713444435; КПП 771301001; ОГРН 1177746685082)</w:t>
      </w:r>
    </w:p>
    <w:p w14:paraId="3E94DC1A" w14:textId="5B9CDC90" w:rsidR="00256D9B" w:rsidRPr="00B70697" w:rsidRDefault="00256D9B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  <w:t>«</w:t>
      </w:r>
      <w:r w:rsidR="00526F9B">
        <w:rPr>
          <w:rFonts w:ascii="Times New Roman" w:hAnsi="Times New Roman" w:cs="Times New Roman"/>
          <w:sz w:val="17"/>
          <w:szCs w:val="17"/>
        </w:rPr>
        <w:t>Клиент</w:t>
      </w:r>
      <w:r w:rsidRPr="00B70697">
        <w:rPr>
          <w:rFonts w:ascii="Times New Roman" w:hAnsi="Times New Roman" w:cs="Times New Roman"/>
          <w:sz w:val="17"/>
          <w:szCs w:val="17"/>
        </w:rPr>
        <w:t xml:space="preserve">» - юридическое лицо или физическое лицо, достигшее </w:t>
      </w:r>
      <w:r w:rsidR="005122B0" w:rsidRPr="00B70697">
        <w:rPr>
          <w:rFonts w:ascii="Times New Roman" w:hAnsi="Times New Roman" w:cs="Times New Roman"/>
          <w:sz w:val="17"/>
          <w:szCs w:val="17"/>
        </w:rPr>
        <w:t>18-летнего</w:t>
      </w:r>
      <w:r w:rsidRPr="00B70697">
        <w:rPr>
          <w:rFonts w:ascii="Times New Roman" w:hAnsi="Times New Roman" w:cs="Times New Roman"/>
          <w:sz w:val="17"/>
          <w:szCs w:val="17"/>
        </w:rPr>
        <w:t xml:space="preserve"> возраста, приобретающее </w:t>
      </w:r>
      <w:r w:rsidR="00812031" w:rsidRPr="00B70697">
        <w:rPr>
          <w:rFonts w:ascii="Times New Roman" w:hAnsi="Times New Roman" w:cs="Times New Roman"/>
          <w:sz w:val="17"/>
          <w:szCs w:val="17"/>
        </w:rPr>
        <w:t>услуги</w:t>
      </w:r>
      <w:r w:rsidRPr="00B70697">
        <w:rPr>
          <w:rFonts w:ascii="Times New Roman" w:hAnsi="Times New Roman" w:cs="Times New Roman"/>
          <w:sz w:val="17"/>
          <w:szCs w:val="17"/>
        </w:rPr>
        <w:t>, принявшее в полном объеме и без исключений условия оферты (совершившее акцепт оферты).</w:t>
      </w:r>
    </w:p>
    <w:p w14:paraId="6FCCA6F0" w14:textId="77777777" w:rsidR="00526F9B" w:rsidRPr="00B70697" w:rsidRDefault="00256D9B" w:rsidP="00526F9B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  <w:t xml:space="preserve">«Акцепт» - полное и безоговорочное принятие </w:t>
      </w:r>
      <w:r w:rsidR="00526F9B">
        <w:rPr>
          <w:rFonts w:ascii="Times New Roman" w:hAnsi="Times New Roman" w:cs="Times New Roman"/>
          <w:sz w:val="17"/>
          <w:szCs w:val="17"/>
        </w:rPr>
        <w:t>Клиентом</w:t>
      </w:r>
      <w:r w:rsidRPr="00B70697">
        <w:rPr>
          <w:rFonts w:ascii="Times New Roman" w:hAnsi="Times New Roman" w:cs="Times New Roman"/>
          <w:sz w:val="17"/>
          <w:szCs w:val="17"/>
        </w:rPr>
        <w:t xml:space="preserve"> условий настоящей Оферты. Акцептом является </w:t>
      </w:r>
      <w:r w:rsidR="00812031" w:rsidRPr="00B70697">
        <w:rPr>
          <w:rFonts w:ascii="Times New Roman" w:hAnsi="Times New Roman" w:cs="Times New Roman"/>
          <w:sz w:val="17"/>
          <w:szCs w:val="17"/>
        </w:rPr>
        <w:t xml:space="preserve">совершение действий </w:t>
      </w:r>
      <w:r w:rsidR="00526F9B">
        <w:rPr>
          <w:rFonts w:ascii="Times New Roman" w:hAnsi="Times New Roman" w:cs="Times New Roman"/>
          <w:sz w:val="17"/>
          <w:szCs w:val="17"/>
        </w:rPr>
        <w:t>Клиента</w:t>
      </w:r>
      <w:r w:rsidR="00812031" w:rsidRPr="00B70697">
        <w:rPr>
          <w:rFonts w:ascii="Times New Roman" w:hAnsi="Times New Roman" w:cs="Times New Roman"/>
          <w:sz w:val="17"/>
          <w:szCs w:val="17"/>
        </w:rPr>
        <w:t xml:space="preserve">, явно свидетельствующие о намерении получить услугу, в том числе внесение денежных средств в кассу </w:t>
      </w:r>
      <w:r w:rsidR="00526F9B">
        <w:rPr>
          <w:rFonts w:ascii="Times New Roman" w:hAnsi="Times New Roman" w:cs="Times New Roman"/>
          <w:sz w:val="17"/>
          <w:szCs w:val="17"/>
        </w:rPr>
        <w:t>Экспедитора</w:t>
      </w:r>
      <w:r w:rsidR="00812031" w:rsidRPr="00B70697">
        <w:rPr>
          <w:rFonts w:ascii="Times New Roman" w:hAnsi="Times New Roman" w:cs="Times New Roman"/>
          <w:sz w:val="17"/>
          <w:szCs w:val="17"/>
        </w:rPr>
        <w:t>, либо оплата услуги любым иным способом.</w:t>
      </w:r>
      <w:r w:rsidRPr="00B70697">
        <w:rPr>
          <w:rFonts w:ascii="Times New Roman" w:hAnsi="Times New Roman" w:cs="Times New Roman"/>
          <w:sz w:val="17"/>
          <w:szCs w:val="17"/>
        </w:rPr>
        <w:t xml:space="preserve"> </w:t>
      </w:r>
      <w:r w:rsidR="00526F9B">
        <w:rPr>
          <w:rFonts w:ascii="Times New Roman" w:hAnsi="Times New Roman" w:cs="Times New Roman"/>
          <w:sz w:val="17"/>
          <w:szCs w:val="17"/>
        </w:rPr>
        <w:t xml:space="preserve"> </w:t>
      </w:r>
      <w:r w:rsidR="00526F9B" w:rsidRPr="00526F9B">
        <w:rPr>
          <w:rFonts w:ascii="Times New Roman" w:hAnsi="Times New Roman" w:cs="Times New Roman"/>
          <w:sz w:val="17"/>
          <w:szCs w:val="17"/>
        </w:rPr>
        <w:t>Составление экспедиторских и иных дополнительных документов не требуется.</w:t>
      </w:r>
    </w:p>
    <w:p w14:paraId="192D28B2" w14:textId="729E8FAA" w:rsidR="00256D9B" w:rsidRPr="00B70697" w:rsidRDefault="00256D9B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  <w:t>«</w:t>
      </w:r>
      <w:r w:rsidR="00812031" w:rsidRPr="00B70697">
        <w:rPr>
          <w:rFonts w:ascii="Times New Roman" w:hAnsi="Times New Roman" w:cs="Times New Roman"/>
          <w:sz w:val="17"/>
          <w:szCs w:val="17"/>
        </w:rPr>
        <w:t>Место принятия оферты</w:t>
      </w:r>
      <w:r w:rsidRPr="00B70697">
        <w:rPr>
          <w:rFonts w:ascii="Times New Roman" w:hAnsi="Times New Roman" w:cs="Times New Roman"/>
          <w:sz w:val="17"/>
          <w:szCs w:val="17"/>
        </w:rPr>
        <w:t xml:space="preserve">»  - публично доступный, принадлежащий </w:t>
      </w:r>
      <w:r w:rsidR="00526F9B">
        <w:rPr>
          <w:rFonts w:ascii="Times New Roman" w:hAnsi="Times New Roman" w:cs="Times New Roman"/>
          <w:sz w:val="17"/>
          <w:szCs w:val="17"/>
        </w:rPr>
        <w:t>Экспедитору</w:t>
      </w:r>
      <w:r w:rsidRPr="00B70697">
        <w:rPr>
          <w:rFonts w:ascii="Times New Roman" w:hAnsi="Times New Roman" w:cs="Times New Roman"/>
          <w:sz w:val="17"/>
          <w:szCs w:val="17"/>
        </w:rPr>
        <w:t xml:space="preserve"> </w:t>
      </w:r>
      <w:r w:rsidR="00812031" w:rsidRPr="00B70697">
        <w:rPr>
          <w:rFonts w:ascii="Times New Roman" w:hAnsi="Times New Roman" w:cs="Times New Roman"/>
          <w:sz w:val="17"/>
          <w:szCs w:val="17"/>
        </w:rPr>
        <w:t>офис</w:t>
      </w:r>
      <w:r w:rsidRPr="00B70697">
        <w:rPr>
          <w:rFonts w:ascii="Times New Roman" w:hAnsi="Times New Roman" w:cs="Times New Roman"/>
          <w:sz w:val="17"/>
          <w:szCs w:val="17"/>
        </w:rPr>
        <w:t xml:space="preserve">, размещенный </w:t>
      </w:r>
      <w:r w:rsidR="00812031" w:rsidRPr="00B70697">
        <w:rPr>
          <w:rFonts w:ascii="Times New Roman" w:hAnsi="Times New Roman" w:cs="Times New Roman"/>
          <w:sz w:val="17"/>
          <w:szCs w:val="17"/>
        </w:rPr>
        <w:t xml:space="preserve">на территории </w:t>
      </w:r>
      <w:r w:rsidR="00B70697" w:rsidRPr="00B70697">
        <w:rPr>
          <w:rFonts w:ascii="Times New Roman" w:hAnsi="Times New Roman" w:cs="Times New Roman"/>
          <w:sz w:val="17"/>
          <w:szCs w:val="17"/>
        </w:rPr>
        <w:t xml:space="preserve">МВЦ </w:t>
      </w:r>
      <w:hyperlink r:id="rId7" w:tgtFrame="_blank" w:history="1">
        <w:r w:rsidR="00B70697" w:rsidRPr="00B70697">
          <w:rPr>
            <w:rFonts w:ascii="Times New Roman" w:hAnsi="Times New Roman" w:cs="Times New Roman"/>
            <w:sz w:val="17"/>
            <w:szCs w:val="17"/>
          </w:rPr>
          <w:t>«Крокус Экспо»</w:t>
        </w:r>
      </w:hyperlink>
      <w:r w:rsidR="00812031" w:rsidRPr="00B70697">
        <w:rPr>
          <w:rFonts w:ascii="Times New Roman" w:hAnsi="Times New Roman" w:cs="Times New Roman"/>
          <w:sz w:val="17"/>
          <w:szCs w:val="17"/>
        </w:rPr>
        <w:t xml:space="preserve">, доступ в который осуществляется по предварительной договоренности с представителями </w:t>
      </w:r>
      <w:r w:rsidR="00526F9B">
        <w:rPr>
          <w:rFonts w:ascii="Times New Roman" w:hAnsi="Times New Roman" w:cs="Times New Roman"/>
          <w:sz w:val="17"/>
          <w:szCs w:val="17"/>
        </w:rPr>
        <w:t>Экспедитора</w:t>
      </w:r>
      <w:r w:rsidR="00812031" w:rsidRPr="00B70697">
        <w:rPr>
          <w:rFonts w:ascii="Times New Roman" w:hAnsi="Times New Roman" w:cs="Times New Roman"/>
          <w:sz w:val="17"/>
          <w:szCs w:val="17"/>
        </w:rPr>
        <w:t xml:space="preserve">. Контактная информация для коммуникации с представителями </w:t>
      </w:r>
      <w:r w:rsidR="00526F9B">
        <w:rPr>
          <w:rFonts w:ascii="Times New Roman" w:hAnsi="Times New Roman" w:cs="Times New Roman"/>
          <w:sz w:val="17"/>
          <w:szCs w:val="17"/>
        </w:rPr>
        <w:t xml:space="preserve">Экспедитора </w:t>
      </w:r>
      <w:r w:rsidR="00812031" w:rsidRPr="00B70697">
        <w:rPr>
          <w:rFonts w:ascii="Times New Roman" w:hAnsi="Times New Roman" w:cs="Times New Roman"/>
          <w:sz w:val="17"/>
          <w:szCs w:val="17"/>
        </w:rPr>
        <w:t xml:space="preserve">производится   </w:t>
      </w:r>
      <w:r w:rsidRPr="00B70697">
        <w:rPr>
          <w:rFonts w:ascii="Times New Roman" w:hAnsi="Times New Roman" w:cs="Times New Roman"/>
          <w:sz w:val="17"/>
          <w:szCs w:val="17"/>
        </w:rPr>
        <w:t>в сети Интернет на Сайте</w:t>
      </w:r>
      <w:r w:rsidR="00812031" w:rsidRPr="00B70697">
        <w:rPr>
          <w:rFonts w:ascii="Times New Roman" w:hAnsi="Times New Roman" w:cs="Times New Roman"/>
          <w:sz w:val="17"/>
          <w:szCs w:val="17"/>
        </w:rPr>
        <w:t xml:space="preserve"> </w:t>
      </w:r>
      <w:hyperlink r:id="rId8" w:history="1">
        <w:r w:rsidR="00F400CD" w:rsidRPr="00B70697">
          <w:rPr>
            <w:rStyle w:val="a3"/>
            <w:rFonts w:ascii="Times New Roman" w:hAnsi="Times New Roman" w:cs="Times New Roman"/>
            <w:sz w:val="17"/>
            <w:szCs w:val="17"/>
          </w:rPr>
          <w:t>https://gelog.ru</w:t>
        </w:r>
      </w:hyperlink>
      <w:r w:rsidRPr="00B70697">
        <w:rPr>
          <w:rFonts w:ascii="Times New Roman" w:hAnsi="Times New Roman" w:cs="Times New Roman"/>
          <w:sz w:val="17"/>
          <w:szCs w:val="17"/>
        </w:rPr>
        <w:t>.</w:t>
      </w:r>
    </w:p>
    <w:p w14:paraId="747EF087" w14:textId="77777777" w:rsidR="00F400CD" w:rsidRPr="00B70697" w:rsidRDefault="00F400CD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  <w:t>«Дата договора» - датой заключения договора является дата совершения действий по Акцепту, т.е. оплаты соответствующей услуги.</w:t>
      </w:r>
    </w:p>
    <w:p w14:paraId="44DE7044" w14:textId="77777777" w:rsidR="00256D9B" w:rsidRPr="00B70697" w:rsidRDefault="00256D9B" w:rsidP="00F400CD">
      <w:pPr>
        <w:pStyle w:val="a4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B70697">
        <w:rPr>
          <w:rFonts w:ascii="Times New Roman" w:hAnsi="Times New Roman" w:cs="Times New Roman"/>
          <w:b/>
          <w:sz w:val="17"/>
          <w:szCs w:val="17"/>
        </w:rPr>
        <w:t>1. Общие положения</w:t>
      </w:r>
    </w:p>
    <w:p w14:paraId="2485B90C" w14:textId="77777777" w:rsidR="002F635F" w:rsidRPr="00B70697" w:rsidRDefault="00256D9B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  <w:t xml:space="preserve">1.1. Настоящий документ является публичной офертой в соответствии со ст. ст. 435, 437, 438 Гражданского Кодекса Российской Федерации, и содержит в себе предложение о заключении с любым юридическим или физическим лицом, достигшим 18 летнего возраста, договора </w:t>
      </w:r>
      <w:r w:rsidR="00812031" w:rsidRPr="00B70697">
        <w:rPr>
          <w:rFonts w:ascii="Times New Roman" w:hAnsi="Times New Roman" w:cs="Times New Roman"/>
          <w:sz w:val="17"/>
          <w:szCs w:val="17"/>
        </w:rPr>
        <w:t xml:space="preserve">оказания </w:t>
      </w:r>
      <w:r w:rsidR="002F635F" w:rsidRPr="00B70697">
        <w:rPr>
          <w:rFonts w:ascii="Times New Roman" w:hAnsi="Times New Roman" w:cs="Times New Roman"/>
          <w:sz w:val="17"/>
          <w:szCs w:val="17"/>
        </w:rPr>
        <w:t xml:space="preserve">одной из следующих </w:t>
      </w:r>
      <w:r w:rsidR="00812031" w:rsidRPr="00B70697">
        <w:rPr>
          <w:rFonts w:ascii="Times New Roman" w:hAnsi="Times New Roman" w:cs="Times New Roman"/>
          <w:sz w:val="17"/>
          <w:szCs w:val="17"/>
        </w:rPr>
        <w:t>услуг</w:t>
      </w:r>
      <w:r w:rsidR="00BF3C5C">
        <w:rPr>
          <w:rFonts w:ascii="Times New Roman" w:hAnsi="Times New Roman" w:cs="Times New Roman"/>
          <w:sz w:val="17"/>
          <w:szCs w:val="17"/>
        </w:rPr>
        <w:t>:</w:t>
      </w:r>
    </w:p>
    <w:tbl>
      <w:tblPr>
        <w:tblStyle w:val="a6"/>
        <w:tblW w:w="9810" w:type="dxa"/>
        <w:tblInd w:w="646" w:type="dxa"/>
        <w:tblLook w:val="04A0" w:firstRow="1" w:lastRow="0" w:firstColumn="1" w:lastColumn="0" w:noHBand="0" w:noVBand="1"/>
      </w:tblPr>
      <w:tblGrid>
        <w:gridCol w:w="675"/>
        <w:gridCol w:w="5705"/>
        <w:gridCol w:w="1024"/>
        <w:gridCol w:w="2406"/>
      </w:tblGrid>
      <w:tr w:rsidR="002F1A12" w:rsidRPr="00B70697" w14:paraId="4FA4818F" w14:textId="77777777" w:rsidTr="00526F9B">
        <w:tc>
          <w:tcPr>
            <w:tcW w:w="675" w:type="dxa"/>
          </w:tcPr>
          <w:p w14:paraId="3918BAC1" w14:textId="77777777" w:rsidR="002F1A12" w:rsidRPr="00B70697" w:rsidRDefault="002F1A12" w:rsidP="00817666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05" w:type="dxa"/>
          </w:tcPr>
          <w:p w14:paraId="04C15D34" w14:textId="77777777" w:rsidR="002F1A12" w:rsidRPr="00B70697" w:rsidRDefault="002F1A12" w:rsidP="00817666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B70697">
              <w:rPr>
                <w:rFonts w:ascii="Times New Roman" w:hAnsi="Times New Roman" w:cs="Times New Roman"/>
                <w:sz w:val="17"/>
                <w:szCs w:val="17"/>
              </w:rPr>
              <w:t>Описание услуги</w:t>
            </w:r>
          </w:p>
        </w:tc>
        <w:tc>
          <w:tcPr>
            <w:tcW w:w="1024" w:type="dxa"/>
          </w:tcPr>
          <w:p w14:paraId="09213443" w14:textId="77777777" w:rsidR="002F1A12" w:rsidRPr="00B70697" w:rsidRDefault="002F1A12" w:rsidP="00817666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B70697">
              <w:rPr>
                <w:rFonts w:ascii="Times New Roman" w:hAnsi="Times New Roman" w:cs="Times New Roman"/>
                <w:sz w:val="17"/>
                <w:szCs w:val="17"/>
              </w:rPr>
              <w:t>Ед. изм.</w:t>
            </w:r>
          </w:p>
        </w:tc>
        <w:tc>
          <w:tcPr>
            <w:tcW w:w="2406" w:type="dxa"/>
          </w:tcPr>
          <w:p w14:paraId="59DEB3CC" w14:textId="77777777" w:rsidR="002F1A12" w:rsidRPr="00B70697" w:rsidRDefault="002F1A12" w:rsidP="00526F9B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B70697">
              <w:rPr>
                <w:rFonts w:ascii="Times New Roman" w:hAnsi="Times New Roman" w:cs="Times New Roman"/>
                <w:sz w:val="17"/>
                <w:szCs w:val="17"/>
              </w:rPr>
              <w:t>Стоимость услуги</w:t>
            </w:r>
            <w:proofErr w:type="gramStart"/>
            <w:r w:rsidR="00526F9B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B7069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gramEnd"/>
            <w:r w:rsidRPr="00B70697">
              <w:rPr>
                <w:rFonts w:ascii="Times New Roman" w:hAnsi="Times New Roman" w:cs="Times New Roman"/>
                <w:sz w:val="17"/>
                <w:szCs w:val="17"/>
              </w:rPr>
              <w:t>в рублях)</w:t>
            </w:r>
          </w:p>
        </w:tc>
      </w:tr>
      <w:tr w:rsidR="002F1A12" w:rsidRPr="00B70697" w14:paraId="2D55102C" w14:textId="77777777" w:rsidTr="00526F9B">
        <w:tc>
          <w:tcPr>
            <w:tcW w:w="675" w:type="dxa"/>
          </w:tcPr>
          <w:p w14:paraId="750B2CBA" w14:textId="77777777" w:rsidR="002F1A12" w:rsidRPr="00B70697" w:rsidRDefault="00BF3C5C" w:rsidP="00817666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1.1.</w:t>
            </w:r>
            <w:r w:rsidR="002F1A12" w:rsidRPr="00B7069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526F9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5705" w:type="dxa"/>
          </w:tcPr>
          <w:p w14:paraId="039B69E4" w14:textId="3BE15342" w:rsidR="002F1A12" w:rsidRPr="00B70697" w:rsidRDefault="00AE3BF9" w:rsidP="00526F9B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Услуга по предоставлению пропуска на легковой автомобиль </w:t>
            </w:r>
            <w:r w:rsidR="009E4D67">
              <w:rPr>
                <w:rFonts w:ascii="Times New Roman" w:hAnsi="Times New Roman" w:cs="Times New Roman"/>
                <w:sz w:val="17"/>
                <w:szCs w:val="17"/>
              </w:rPr>
              <w:t>для участника выставки</w:t>
            </w:r>
          </w:p>
        </w:tc>
        <w:tc>
          <w:tcPr>
            <w:tcW w:w="1024" w:type="dxa"/>
          </w:tcPr>
          <w:p w14:paraId="7C39F909" w14:textId="77777777" w:rsidR="002F1A12" w:rsidRPr="00B70697" w:rsidRDefault="002F1A12" w:rsidP="00AE3BF9">
            <w:pPr>
              <w:pStyle w:val="a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70697">
              <w:rPr>
                <w:rFonts w:ascii="Times New Roman" w:hAnsi="Times New Roman" w:cs="Times New Roman"/>
                <w:sz w:val="17"/>
                <w:szCs w:val="17"/>
              </w:rPr>
              <w:t>Усл</w:t>
            </w:r>
            <w:proofErr w:type="spellEnd"/>
            <w:r w:rsidRPr="00B70697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406" w:type="dxa"/>
          </w:tcPr>
          <w:p w14:paraId="5713CAB9" w14:textId="77777777" w:rsidR="002F1A12" w:rsidRPr="00B70697" w:rsidRDefault="002F1A12" w:rsidP="00AE3BF9">
            <w:pPr>
              <w:pStyle w:val="a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70697">
              <w:rPr>
                <w:rFonts w:ascii="Times New Roman" w:hAnsi="Times New Roman" w:cs="Times New Roman"/>
                <w:sz w:val="17"/>
                <w:szCs w:val="17"/>
              </w:rPr>
              <w:t>5 000,00</w:t>
            </w:r>
          </w:p>
        </w:tc>
      </w:tr>
      <w:tr w:rsidR="002F1A12" w:rsidRPr="00B70697" w14:paraId="0ACC6E56" w14:textId="77777777" w:rsidTr="00526F9B">
        <w:tc>
          <w:tcPr>
            <w:tcW w:w="675" w:type="dxa"/>
          </w:tcPr>
          <w:p w14:paraId="335A3037" w14:textId="77777777" w:rsidR="002F1A12" w:rsidRPr="00B70697" w:rsidRDefault="00BF3C5C" w:rsidP="00817666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1.1.</w:t>
            </w:r>
            <w:r w:rsidR="002F1A12" w:rsidRPr="00B7069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526F9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5705" w:type="dxa"/>
          </w:tcPr>
          <w:p w14:paraId="4B14CE3C" w14:textId="587F3FD5" w:rsidR="002F1A12" w:rsidRPr="00B70697" w:rsidRDefault="00AE3BF9" w:rsidP="00B7069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Услуга по предоставлению пропуска на грузовой автомобиль</w:t>
            </w:r>
            <w:r w:rsidR="009E4D67">
              <w:rPr>
                <w:rFonts w:ascii="Times New Roman" w:hAnsi="Times New Roman" w:cs="Times New Roman"/>
                <w:sz w:val="17"/>
                <w:szCs w:val="17"/>
              </w:rPr>
              <w:t xml:space="preserve"> для участника выставки</w:t>
            </w:r>
          </w:p>
        </w:tc>
        <w:tc>
          <w:tcPr>
            <w:tcW w:w="1024" w:type="dxa"/>
          </w:tcPr>
          <w:p w14:paraId="7838BD11" w14:textId="77777777" w:rsidR="002F1A12" w:rsidRPr="00B70697" w:rsidRDefault="002F1A12" w:rsidP="00AE3BF9">
            <w:pPr>
              <w:pStyle w:val="a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70697">
              <w:rPr>
                <w:rFonts w:ascii="Times New Roman" w:hAnsi="Times New Roman" w:cs="Times New Roman"/>
                <w:sz w:val="17"/>
                <w:szCs w:val="17"/>
              </w:rPr>
              <w:t>Усл</w:t>
            </w:r>
            <w:proofErr w:type="spellEnd"/>
            <w:r w:rsidRPr="00B70697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406" w:type="dxa"/>
          </w:tcPr>
          <w:p w14:paraId="33BA3D3F" w14:textId="09F24558" w:rsidR="002F1A12" w:rsidRPr="00B70697" w:rsidRDefault="00AE3BF9" w:rsidP="00AE3BF9">
            <w:pPr>
              <w:pStyle w:val="a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="002F1A12" w:rsidRPr="00B70697">
              <w:rPr>
                <w:rFonts w:ascii="Times New Roman" w:hAnsi="Times New Roman" w:cs="Times New Roman"/>
                <w:sz w:val="17"/>
                <w:szCs w:val="17"/>
              </w:rPr>
              <w:t> 000,00</w:t>
            </w:r>
          </w:p>
        </w:tc>
      </w:tr>
      <w:tr w:rsidR="00AE3BF9" w:rsidRPr="00B70697" w14:paraId="1C7B9C06" w14:textId="77777777" w:rsidTr="00526F9B">
        <w:tc>
          <w:tcPr>
            <w:tcW w:w="675" w:type="dxa"/>
          </w:tcPr>
          <w:p w14:paraId="70BC1843" w14:textId="658024BD" w:rsidR="00AE3BF9" w:rsidRDefault="00AE3BF9" w:rsidP="00817666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1.1.3.</w:t>
            </w:r>
          </w:p>
        </w:tc>
        <w:tc>
          <w:tcPr>
            <w:tcW w:w="5705" w:type="dxa"/>
          </w:tcPr>
          <w:p w14:paraId="7AFBB3C7" w14:textId="23D4DE3D" w:rsidR="00AE3BF9" w:rsidRDefault="00AE3BF9" w:rsidP="00AE3BF9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Услуга по предоставлению пропуска на грузовой автомобиль для экспедитора</w:t>
            </w:r>
          </w:p>
        </w:tc>
        <w:tc>
          <w:tcPr>
            <w:tcW w:w="1024" w:type="dxa"/>
          </w:tcPr>
          <w:p w14:paraId="252CD9CC" w14:textId="4326BA13" w:rsidR="00AE3BF9" w:rsidRPr="00B70697" w:rsidRDefault="00AE3BF9" w:rsidP="00AE3BF9">
            <w:pPr>
              <w:pStyle w:val="a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70697">
              <w:rPr>
                <w:rFonts w:ascii="Times New Roman" w:hAnsi="Times New Roman" w:cs="Times New Roman"/>
                <w:sz w:val="17"/>
                <w:szCs w:val="17"/>
              </w:rPr>
              <w:t>Усл</w:t>
            </w:r>
            <w:proofErr w:type="spellEnd"/>
          </w:p>
        </w:tc>
        <w:tc>
          <w:tcPr>
            <w:tcW w:w="2406" w:type="dxa"/>
          </w:tcPr>
          <w:p w14:paraId="44AC2E5E" w14:textId="7B3DDAD9" w:rsidR="00AE3BF9" w:rsidRPr="00B70697" w:rsidRDefault="00AE3BF9" w:rsidP="00AE3BF9">
            <w:pPr>
              <w:pStyle w:val="a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80 000,00</w:t>
            </w:r>
          </w:p>
        </w:tc>
      </w:tr>
      <w:tr w:rsidR="00F07CF3" w:rsidRPr="00B70697" w14:paraId="0748DF04" w14:textId="77777777" w:rsidTr="00526F9B">
        <w:tc>
          <w:tcPr>
            <w:tcW w:w="675" w:type="dxa"/>
          </w:tcPr>
          <w:p w14:paraId="5FB1818D" w14:textId="7AA3A60F" w:rsidR="00F07CF3" w:rsidRPr="00B70697" w:rsidRDefault="00F07CF3" w:rsidP="00F07CF3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1.1.4.</w:t>
            </w:r>
          </w:p>
        </w:tc>
        <w:tc>
          <w:tcPr>
            <w:tcW w:w="5705" w:type="dxa"/>
          </w:tcPr>
          <w:p w14:paraId="37C3F3C9" w14:textId="76383BAC" w:rsidR="00F07CF3" w:rsidRPr="00B70697" w:rsidRDefault="00F07CF3" w:rsidP="00F07CF3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Услуга по предоставлению пропуска на самоходный колёсный выставочный экспонат </w:t>
            </w:r>
          </w:p>
        </w:tc>
        <w:tc>
          <w:tcPr>
            <w:tcW w:w="1024" w:type="dxa"/>
          </w:tcPr>
          <w:p w14:paraId="736C3FA2" w14:textId="665634A3" w:rsidR="00F07CF3" w:rsidRPr="00B70697" w:rsidRDefault="00F07CF3" w:rsidP="00F07CF3">
            <w:pPr>
              <w:pStyle w:val="a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70697">
              <w:rPr>
                <w:rFonts w:ascii="Times New Roman" w:hAnsi="Times New Roman" w:cs="Times New Roman"/>
                <w:sz w:val="17"/>
                <w:szCs w:val="17"/>
              </w:rPr>
              <w:t>Усл</w:t>
            </w:r>
            <w:proofErr w:type="spellEnd"/>
          </w:p>
        </w:tc>
        <w:tc>
          <w:tcPr>
            <w:tcW w:w="2406" w:type="dxa"/>
          </w:tcPr>
          <w:p w14:paraId="1AD20CFC" w14:textId="142E347F" w:rsidR="00F07CF3" w:rsidRPr="00B70697" w:rsidRDefault="00F07CF3" w:rsidP="00F07CF3">
            <w:pPr>
              <w:pStyle w:val="a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25 000,00</w:t>
            </w:r>
          </w:p>
        </w:tc>
      </w:tr>
      <w:tr w:rsidR="00F07CF3" w:rsidRPr="00B70697" w14:paraId="33FCC053" w14:textId="77777777" w:rsidTr="00526F9B">
        <w:tc>
          <w:tcPr>
            <w:tcW w:w="675" w:type="dxa"/>
          </w:tcPr>
          <w:p w14:paraId="3BD5BF88" w14:textId="3BBEBFE4" w:rsidR="00F07CF3" w:rsidRDefault="00F07CF3" w:rsidP="00F07CF3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1.1.5.</w:t>
            </w:r>
          </w:p>
        </w:tc>
        <w:tc>
          <w:tcPr>
            <w:tcW w:w="5705" w:type="dxa"/>
          </w:tcPr>
          <w:p w14:paraId="1221A631" w14:textId="17E8F311" w:rsidR="00F07CF3" w:rsidRPr="00B70697" w:rsidRDefault="00F07CF3" w:rsidP="00F07CF3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Услуга по предоставлению пропуска на самоходный гусеничный выставочный экспонат </w:t>
            </w:r>
          </w:p>
        </w:tc>
        <w:tc>
          <w:tcPr>
            <w:tcW w:w="1024" w:type="dxa"/>
          </w:tcPr>
          <w:p w14:paraId="2FF15ADA" w14:textId="5EC186BA" w:rsidR="00F07CF3" w:rsidRDefault="00F07CF3" w:rsidP="00F07CF3">
            <w:pPr>
              <w:pStyle w:val="a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70697">
              <w:rPr>
                <w:rFonts w:ascii="Times New Roman" w:hAnsi="Times New Roman" w:cs="Times New Roman"/>
                <w:sz w:val="17"/>
                <w:szCs w:val="17"/>
              </w:rPr>
              <w:t>Усл</w:t>
            </w:r>
            <w:proofErr w:type="spellEnd"/>
          </w:p>
        </w:tc>
        <w:tc>
          <w:tcPr>
            <w:tcW w:w="2406" w:type="dxa"/>
          </w:tcPr>
          <w:p w14:paraId="593727BF" w14:textId="415A6636" w:rsidR="00F07CF3" w:rsidRDefault="00F07CF3" w:rsidP="00F07CF3">
            <w:pPr>
              <w:pStyle w:val="a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35 000,00</w:t>
            </w:r>
          </w:p>
        </w:tc>
      </w:tr>
      <w:tr w:rsidR="00F07CF3" w:rsidRPr="00B70697" w14:paraId="5437D49B" w14:textId="77777777" w:rsidTr="00526F9B">
        <w:tc>
          <w:tcPr>
            <w:tcW w:w="675" w:type="dxa"/>
          </w:tcPr>
          <w:p w14:paraId="718510E9" w14:textId="002870A5" w:rsidR="00F07CF3" w:rsidRDefault="00F07CF3" w:rsidP="00F07CF3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1.1.6.</w:t>
            </w:r>
          </w:p>
        </w:tc>
        <w:tc>
          <w:tcPr>
            <w:tcW w:w="5705" w:type="dxa"/>
          </w:tcPr>
          <w:p w14:paraId="3E426F4C" w14:textId="77777777" w:rsidR="00F07CF3" w:rsidRDefault="00F07CF3" w:rsidP="00F07CF3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B70697">
              <w:rPr>
                <w:rFonts w:ascii="Times New Roman" w:hAnsi="Times New Roman" w:cs="Times New Roman"/>
                <w:sz w:val="17"/>
                <w:szCs w:val="17"/>
              </w:rPr>
              <w:t xml:space="preserve">Погрузо-разгрузочные работы на территории МВЦ </w:t>
            </w:r>
            <w:hyperlink r:id="rId9" w:tgtFrame="_blank" w:history="1">
              <w:r w:rsidRPr="00B70697">
                <w:rPr>
                  <w:rFonts w:ascii="Times New Roman" w:hAnsi="Times New Roman" w:cs="Times New Roman"/>
                  <w:sz w:val="17"/>
                  <w:szCs w:val="17"/>
                </w:rPr>
                <w:t>«Крокус Экспо»</w:t>
              </w:r>
            </w:hyperlink>
          </w:p>
          <w:p w14:paraId="18E6A845" w14:textId="15B48344" w:rsidR="00F07CF3" w:rsidRPr="00B70697" w:rsidRDefault="00F07CF3" w:rsidP="00F07CF3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Минимально 300 кг, с округлением в большую сторону.</w:t>
            </w:r>
          </w:p>
        </w:tc>
        <w:tc>
          <w:tcPr>
            <w:tcW w:w="1024" w:type="dxa"/>
          </w:tcPr>
          <w:p w14:paraId="63D21430" w14:textId="491C7436" w:rsidR="00F07CF3" w:rsidRDefault="00F07CF3" w:rsidP="00F07CF3">
            <w:pPr>
              <w:pStyle w:val="a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Кг.</w:t>
            </w:r>
          </w:p>
        </w:tc>
        <w:tc>
          <w:tcPr>
            <w:tcW w:w="2406" w:type="dxa"/>
          </w:tcPr>
          <w:p w14:paraId="0D5D6D54" w14:textId="63A31169" w:rsidR="00F07CF3" w:rsidRDefault="00F07CF3" w:rsidP="00F07CF3">
            <w:pPr>
              <w:pStyle w:val="a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B70697">
              <w:rPr>
                <w:rFonts w:ascii="Times New Roman" w:hAnsi="Times New Roman" w:cs="Times New Roman"/>
                <w:sz w:val="17"/>
                <w:szCs w:val="17"/>
              </w:rPr>
              <w:t> 000,00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/ каждые 100 кг</w:t>
            </w:r>
          </w:p>
        </w:tc>
      </w:tr>
    </w:tbl>
    <w:p w14:paraId="11A04A2A" w14:textId="77777777" w:rsidR="002F1A12" w:rsidRPr="00B70697" w:rsidRDefault="002F1A12" w:rsidP="00F400CD">
      <w:pPr>
        <w:pStyle w:val="a4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D49D917" w14:textId="77777777" w:rsidR="00256D9B" w:rsidRPr="00B70697" w:rsidRDefault="00256D9B" w:rsidP="00F400CD">
      <w:pPr>
        <w:pStyle w:val="a4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B70697">
        <w:rPr>
          <w:rFonts w:ascii="Times New Roman" w:hAnsi="Times New Roman" w:cs="Times New Roman"/>
          <w:b/>
          <w:sz w:val="17"/>
          <w:szCs w:val="17"/>
        </w:rPr>
        <w:t>2. Предмет договора-оферты</w:t>
      </w:r>
    </w:p>
    <w:p w14:paraId="251A2B29" w14:textId="77777777" w:rsidR="00256D9B" w:rsidRPr="00B70697" w:rsidRDefault="00256D9B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  <w:t xml:space="preserve">2.1. </w:t>
      </w:r>
      <w:r w:rsidR="00526F9B">
        <w:rPr>
          <w:rFonts w:ascii="Times New Roman" w:hAnsi="Times New Roman" w:cs="Times New Roman"/>
          <w:sz w:val="17"/>
          <w:szCs w:val="17"/>
        </w:rPr>
        <w:t>Экспедитор</w:t>
      </w:r>
      <w:r w:rsidRPr="00B70697">
        <w:rPr>
          <w:rFonts w:ascii="Times New Roman" w:hAnsi="Times New Roman" w:cs="Times New Roman"/>
          <w:sz w:val="17"/>
          <w:szCs w:val="17"/>
        </w:rPr>
        <w:t xml:space="preserve"> обязуется </w:t>
      </w:r>
      <w:r w:rsidR="002F1A12" w:rsidRPr="00B70697">
        <w:rPr>
          <w:rFonts w:ascii="Times New Roman" w:hAnsi="Times New Roman" w:cs="Times New Roman"/>
          <w:sz w:val="17"/>
          <w:szCs w:val="17"/>
        </w:rPr>
        <w:t xml:space="preserve">оказать услугу </w:t>
      </w:r>
      <w:r w:rsidRPr="00B70697">
        <w:rPr>
          <w:rFonts w:ascii="Times New Roman" w:hAnsi="Times New Roman" w:cs="Times New Roman"/>
          <w:sz w:val="17"/>
          <w:szCs w:val="17"/>
        </w:rPr>
        <w:t xml:space="preserve">по ценам, указанным </w:t>
      </w:r>
      <w:r w:rsidR="002F1A12" w:rsidRPr="00B70697">
        <w:rPr>
          <w:rFonts w:ascii="Times New Roman" w:hAnsi="Times New Roman" w:cs="Times New Roman"/>
          <w:sz w:val="17"/>
          <w:szCs w:val="17"/>
        </w:rPr>
        <w:t>в п.1.</w:t>
      </w:r>
      <w:r w:rsidRPr="00B70697">
        <w:rPr>
          <w:rFonts w:ascii="Times New Roman" w:hAnsi="Times New Roman" w:cs="Times New Roman"/>
          <w:sz w:val="17"/>
          <w:szCs w:val="17"/>
        </w:rPr>
        <w:t xml:space="preserve">, на условиях настоящей Оферты.  </w:t>
      </w:r>
    </w:p>
    <w:p w14:paraId="77F69BA2" w14:textId="77777777" w:rsidR="00256D9B" w:rsidRPr="00B70697" w:rsidRDefault="00256D9B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  <w:t xml:space="preserve">2.2. </w:t>
      </w:r>
      <w:r w:rsidR="00526F9B">
        <w:rPr>
          <w:rFonts w:ascii="Times New Roman" w:hAnsi="Times New Roman" w:cs="Times New Roman"/>
          <w:sz w:val="17"/>
          <w:szCs w:val="17"/>
        </w:rPr>
        <w:t>Экспедитор</w:t>
      </w:r>
      <w:r w:rsidR="00526F9B" w:rsidRPr="00B70697">
        <w:rPr>
          <w:rFonts w:ascii="Times New Roman" w:hAnsi="Times New Roman" w:cs="Times New Roman"/>
          <w:sz w:val="17"/>
          <w:szCs w:val="17"/>
        </w:rPr>
        <w:t xml:space="preserve"> </w:t>
      </w:r>
      <w:r w:rsidRPr="00B70697">
        <w:rPr>
          <w:rFonts w:ascii="Times New Roman" w:hAnsi="Times New Roman" w:cs="Times New Roman"/>
          <w:sz w:val="17"/>
          <w:szCs w:val="17"/>
        </w:rPr>
        <w:t>имеет право изменять стоимость, условия данной Оферты без</w:t>
      </w:r>
      <w:r w:rsidR="00526F9B">
        <w:rPr>
          <w:rFonts w:ascii="Times New Roman" w:hAnsi="Times New Roman" w:cs="Times New Roman"/>
          <w:sz w:val="17"/>
          <w:szCs w:val="17"/>
        </w:rPr>
        <w:t xml:space="preserve"> предварительного согласования</w:t>
      </w:r>
      <w:r w:rsidRPr="00B70697">
        <w:rPr>
          <w:rFonts w:ascii="Times New Roman" w:hAnsi="Times New Roman" w:cs="Times New Roman"/>
          <w:sz w:val="17"/>
          <w:szCs w:val="17"/>
        </w:rPr>
        <w:t xml:space="preserve">, обеспечивая при этом публикацию измененных условий на Сайте, не менее чем за один день до их вступления в действие. </w:t>
      </w:r>
    </w:p>
    <w:p w14:paraId="4ABD8A97" w14:textId="77777777" w:rsidR="00256D9B" w:rsidRPr="00B70697" w:rsidRDefault="00256D9B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  <w:t>2.3. К Заказам, оформленным до вступления в действие новых условий Оферты, применяются условия Оферты, действовавшие на момент осуществления Заказа.</w:t>
      </w:r>
    </w:p>
    <w:p w14:paraId="647A9CB1" w14:textId="77777777" w:rsidR="00256D9B" w:rsidRPr="00B70697" w:rsidRDefault="00D003AF" w:rsidP="00F400CD">
      <w:pPr>
        <w:pStyle w:val="a4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B70697">
        <w:rPr>
          <w:rFonts w:ascii="Times New Roman" w:hAnsi="Times New Roman" w:cs="Times New Roman"/>
          <w:b/>
          <w:sz w:val="17"/>
          <w:szCs w:val="17"/>
        </w:rPr>
        <w:t>3</w:t>
      </w:r>
      <w:r w:rsidR="00256D9B" w:rsidRPr="00B70697">
        <w:rPr>
          <w:rFonts w:ascii="Times New Roman" w:hAnsi="Times New Roman" w:cs="Times New Roman"/>
          <w:b/>
          <w:sz w:val="17"/>
          <w:szCs w:val="17"/>
        </w:rPr>
        <w:t xml:space="preserve">. </w:t>
      </w:r>
      <w:r w:rsidR="00F400CD" w:rsidRPr="00B70697">
        <w:rPr>
          <w:rFonts w:ascii="Times New Roman" w:hAnsi="Times New Roman" w:cs="Times New Roman"/>
          <w:b/>
          <w:sz w:val="17"/>
          <w:szCs w:val="17"/>
        </w:rPr>
        <w:t>Оформление Заказа</w:t>
      </w:r>
    </w:p>
    <w:p w14:paraId="4EDA2A56" w14:textId="77777777" w:rsidR="00256D9B" w:rsidRPr="00B70697" w:rsidRDefault="00256D9B" w:rsidP="00F400CD">
      <w:pPr>
        <w:pStyle w:val="a4"/>
        <w:jc w:val="both"/>
        <w:rPr>
          <w:rFonts w:ascii="Times New Roman" w:hAnsi="Times New Roman" w:cs="Times New Roman"/>
          <w:b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</w:r>
      <w:r w:rsidR="00D003AF" w:rsidRPr="00B70697">
        <w:rPr>
          <w:rFonts w:ascii="Times New Roman" w:hAnsi="Times New Roman" w:cs="Times New Roman"/>
          <w:sz w:val="17"/>
          <w:szCs w:val="17"/>
        </w:rPr>
        <w:t>3</w:t>
      </w:r>
      <w:r w:rsidRPr="00B70697">
        <w:rPr>
          <w:rFonts w:ascii="Times New Roman" w:hAnsi="Times New Roman" w:cs="Times New Roman"/>
          <w:sz w:val="17"/>
          <w:szCs w:val="17"/>
        </w:rPr>
        <w:t xml:space="preserve">.1. Заказ осуществляется </w:t>
      </w:r>
      <w:r w:rsidR="00526F9B">
        <w:rPr>
          <w:rFonts w:ascii="Times New Roman" w:hAnsi="Times New Roman" w:cs="Times New Roman"/>
          <w:sz w:val="17"/>
          <w:szCs w:val="17"/>
        </w:rPr>
        <w:t xml:space="preserve">Клиентом </w:t>
      </w:r>
      <w:r w:rsidRPr="00B70697">
        <w:rPr>
          <w:rFonts w:ascii="Times New Roman" w:hAnsi="Times New Roman" w:cs="Times New Roman"/>
          <w:sz w:val="17"/>
          <w:szCs w:val="17"/>
        </w:rPr>
        <w:t xml:space="preserve">путем обращения по контактному телефону </w:t>
      </w:r>
      <w:proofErr w:type="gramStart"/>
      <w:r w:rsidR="00526F9B">
        <w:rPr>
          <w:rFonts w:ascii="Times New Roman" w:hAnsi="Times New Roman" w:cs="Times New Roman"/>
          <w:sz w:val="17"/>
          <w:szCs w:val="17"/>
        </w:rPr>
        <w:t>Экспедитора</w:t>
      </w:r>
      <w:proofErr w:type="gramEnd"/>
      <w:r w:rsidR="00526F9B">
        <w:rPr>
          <w:rFonts w:ascii="Times New Roman" w:hAnsi="Times New Roman" w:cs="Times New Roman"/>
          <w:sz w:val="17"/>
          <w:szCs w:val="17"/>
        </w:rPr>
        <w:t xml:space="preserve"> </w:t>
      </w:r>
      <w:r w:rsidRPr="00B70697">
        <w:rPr>
          <w:rFonts w:ascii="Times New Roman" w:hAnsi="Times New Roman" w:cs="Times New Roman"/>
          <w:sz w:val="17"/>
          <w:szCs w:val="17"/>
        </w:rPr>
        <w:t>указанного на Сайте</w:t>
      </w:r>
      <w:r w:rsidR="00F400CD" w:rsidRPr="00B70697">
        <w:rPr>
          <w:rFonts w:ascii="Times New Roman" w:hAnsi="Times New Roman" w:cs="Times New Roman"/>
          <w:sz w:val="17"/>
          <w:szCs w:val="17"/>
        </w:rPr>
        <w:t xml:space="preserve"> </w:t>
      </w:r>
      <w:hyperlink r:id="rId10" w:history="1">
        <w:r w:rsidR="00F400CD" w:rsidRPr="00B70697">
          <w:rPr>
            <w:rStyle w:val="a3"/>
            <w:rFonts w:ascii="Times New Roman" w:hAnsi="Times New Roman" w:cs="Times New Roman"/>
            <w:sz w:val="17"/>
            <w:szCs w:val="17"/>
          </w:rPr>
          <w:t>https://gelog.ru</w:t>
        </w:r>
      </w:hyperlink>
      <w:r w:rsidR="00F400CD" w:rsidRPr="00B70697">
        <w:rPr>
          <w:rFonts w:ascii="Times New Roman" w:hAnsi="Times New Roman" w:cs="Times New Roman"/>
          <w:sz w:val="17"/>
          <w:szCs w:val="17"/>
        </w:rPr>
        <w:t>.</w:t>
      </w:r>
    </w:p>
    <w:p w14:paraId="2296FEA2" w14:textId="77777777" w:rsidR="00817666" w:rsidRPr="00B70697" w:rsidRDefault="00817666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</w:p>
    <w:p w14:paraId="15B35B14" w14:textId="77777777" w:rsidR="00256D9B" w:rsidRPr="00B70697" w:rsidRDefault="00D003AF" w:rsidP="00F400CD">
      <w:pPr>
        <w:pStyle w:val="a4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B70697">
        <w:rPr>
          <w:rFonts w:ascii="Times New Roman" w:hAnsi="Times New Roman" w:cs="Times New Roman"/>
          <w:b/>
          <w:sz w:val="17"/>
          <w:szCs w:val="17"/>
        </w:rPr>
        <w:t>4</w:t>
      </w:r>
      <w:r w:rsidR="00256D9B" w:rsidRPr="00B70697">
        <w:rPr>
          <w:rFonts w:ascii="Times New Roman" w:hAnsi="Times New Roman" w:cs="Times New Roman"/>
          <w:b/>
          <w:sz w:val="17"/>
          <w:szCs w:val="17"/>
        </w:rPr>
        <w:t>. Оплата</w:t>
      </w:r>
    </w:p>
    <w:p w14:paraId="1CB9DA05" w14:textId="77777777" w:rsidR="00256D9B" w:rsidRPr="00B70697" w:rsidRDefault="00256D9B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</w:r>
      <w:r w:rsidR="00D003AF" w:rsidRPr="00B70697">
        <w:rPr>
          <w:rFonts w:ascii="Times New Roman" w:hAnsi="Times New Roman" w:cs="Times New Roman"/>
          <w:sz w:val="17"/>
          <w:szCs w:val="17"/>
        </w:rPr>
        <w:t>4</w:t>
      </w:r>
      <w:r w:rsidRPr="00B70697">
        <w:rPr>
          <w:rFonts w:ascii="Times New Roman" w:hAnsi="Times New Roman" w:cs="Times New Roman"/>
          <w:sz w:val="17"/>
          <w:szCs w:val="17"/>
        </w:rPr>
        <w:t xml:space="preserve">.1. При наличной форме оплаты </w:t>
      </w:r>
      <w:r w:rsidR="00526F9B">
        <w:rPr>
          <w:rFonts w:ascii="Times New Roman" w:hAnsi="Times New Roman" w:cs="Times New Roman"/>
          <w:sz w:val="17"/>
          <w:szCs w:val="17"/>
        </w:rPr>
        <w:t>Клиент</w:t>
      </w:r>
      <w:r w:rsidRPr="00B70697">
        <w:rPr>
          <w:rFonts w:ascii="Times New Roman" w:hAnsi="Times New Roman" w:cs="Times New Roman"/>
          <w:sz w:val="17"/>
          <w:szCs w:val="17"/>
        </w:rPr>
        <w:t xml:space="preserve"> обязан уплатить цену в момент </w:t>
      </w:r>
      <w:r w:rsidR="00D003AF" w:rsidRPr="00B70697">
        <w:rPr>
          <w:rFonts w:ascii="Times New Roman" w:hAnsi="Times New Roman" w:cs="Times New Roman"/>
          <w:sz w:val="17"/>
          <w:szCs w:val="17"/>
        </w:rPr>
        <w:t>оказания услуги</w:t>
      </w:r>
      <w:r w:rsidRPr="00B70697">
        <w:rPr>
          <w:rFonts w:ascii="Times New Roman" w:hAnsi="Times New Roman" w:cs="Times New Roman"/>
          <w:sz w:val="17"/>
          <w:szCs w:val="17"/>
        </w:rPr>
        <w:t xml:space="preserve">, а </w:t>
      </w:r>
      <w:r w:rsidR="00526F9B">
        <w:rPr>
          <w:rFonts w:ascii="Times New Roman" w:hAnsi="Times New Roman" w:cs="Times New Roman"/>
          <w:sz w:val="17"/>
          <w:szCs w:val="17"/>
        </w:rPr>
        <w:t>Экспедитор</w:t>
      </w:r>
      <w:r w:rsidR="00526F9B" w:rsidRPr="00B70697">
        <w:rPr>
          <w:rFonts w:ascii="Times New Roman" w:hAnsi="Times New Roman" w:cs="Times New Roman"/>
          <w:sz w:val="17"/>
          <w:szCs w:val="17"/>
        </w:rPr>
        <w:t xml:space="preserve"> </w:t>
      </w:r>
      <w:r w:rsidRPr="00B70697">
        <w:rPr>
          <w:rFonts w:ascii="Times New Roman" w:hAnsi="Times New Roman" w:cs="Times New Roman"/>
          <w:sz w:val="17"/>
          <w:szCs w:val="17"/>
        </w:rPr>
        <w:t xml:space="preserve">обязан предоставить </w:t>
      </w:r>
      <w:r w:rsidR="00526F9B">
        <w:rPr>
          <w:rFonts w:ascii="Times New Roman" w:hAnsi="Times New Roman" w:cs="Times New Roman"/>
          <w:sz w:val="17"/>
          <w:szCs w:val="17"/>
        </w:rPr>
        <w:t>Клиенту</w:t>
      </w:r>
      <w:r w:rsidRPr="00B70697">
        <w:rPr>
          <w:rFonts w:ascii="Times New Roman" w:hAnsi="Times New Roman" w:cs="Times New Roman"/>
          <w:sz w:val="17"/>
          <w:szCs w:val="17"/>
        </w:rPr>
        <w:t xml:space="preserve"> кассовый </w:t>
      </w:r>
      <w:r w:rsidR="000D4AF2">
        <w:rPr>
          <w:rFonts w:ascii="Times New Roman" w:hAnsi="Times New Roman" w:cs="Times New Roman"/>
          <w:sz w:val="17"/>
          <w:szCs w:val="17"/>
        </w:rPr>
        <w:t>ч</w:t>
      </w:r>
      <w:r w:rsidRPr="00B70697">
        <w:rPr>
          <w:rFonts w:ascii="Times New Roman" w:hAnsi="Times New Roman" w:cs="Times New Roman"/>
          <w:sz w:val="17"/>
          <w:szCs w:val="17"/>
        </w:rPr>
        <w:t>ек, или иной документ в соответствии с действующим законодательством РФ, подтверждающий оплату.</w:t>
      </w:r>
    </w:p>
    <w:p w14:paraId="20EDBDCC" w14:textId="77777777" w:rsidR="00256D9B" w:rsidRPr="00B70697" w:rsidRDefault="00256D9B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</w:r>
      <w:r w:rsidR="00D003AF" w:rsidRPr="00B70697">
        <w:rPr>
          <w:rFonts w:ascii="Times New Roman" w:hAnsi="Times New Roman" w:cs="Times New Roman"/>
          <w:sz w:val="17"/>
          <w:szCs w:val="17"/>
        </w:rPr>
        <w:t>4</w:t>
      </w:r>
      <w:r w:rsidRPr="00B70697">
        <w:rPr>
          <w:rFonts w:ascii="Times New Roman" w:hAnsi="Times New Roman" w:cs="Times New Roman"/>
          <w:sz w:val="17"/>
          <w:szCs w:val="17"/>
        </w:rPr>
        <w:t xml:space="preserve">.2. При безналичной форме оплаты обязанность по уплате цены считается исполненной с момента зачисления соответствующих денежных средств в размере 100% (ста процентов) предоплаты на расчетный счет </w:t>
      </w:r>
      <w:r w:rsidR="00526F9B">
        <w:rPr>
          <w:rFonts w:ascii="Times New Roman" w:hAnsi="Times New Roman" w:cs="Times New Roman"/>
          <w:sz w:val="17"/>
          <w:szCs w:val="17"/>
        </w:rPr>
        <w:t>Экспедитора</w:t>
      </w:r>
      <w:r w:rsidR="00526F9B" w:rsidRPr="00B70697">
        <w:rPr>
          <w:rFonts w:ascii="Times New Roman" w:hAnsi="Times New Roman" w:cs="Times New Roman"/>
          <w:sz w:val="17"/>
          <w:szCs w:val="17"/>
        </w:rPr>
        <w:t xml:space="preserve"> </w:t>
      </w:r>
      <w:r w:rsidRPr="00B70697">
        <w:rPr>
          <w:rFonts w:ascii="Times New Roman" w:hAnsi="Times New Roman" w:cs="Times New Roman"/>
          <w:sz w:val="17"/>
          <w:szCs w:val="17"/>
        </w:rPr>
        <w:t>по реквизитам, указанным в настоящей Оферт</w:t>
      </w:r>
      <w:r w:rsidR="00D003AF" w:rsidRPr="00B70697">
        <w:rPr>
          <w:rFonts w:ascii="Times New Roman" w:hAnsi="Times New Roman" w:cs="Times New Roman"/>
          <w:sz w:val="17"/>
          <w:szCs w:val="17"/>
        </w:rPr>
        <w:t>е</w:t>
      </w:r>
      <w:r w:rsidRPr="00B70697">
        <w:rPr>
          <w:rFonts w:ascii="Times New Roman" w:hAnsi="Times New Roman" w:cs="Times New Roman"/>
          <w:sz w:val="17"/>
          <w:szCs w:val="17"/>
        </w:rPr>
        <w:t>.</w:t>
      </w:r>
    </w:p>
    <w:p w14:paraId="5B96F5A1" w14:textId="77777777" w:rsidR="00256D9B" w:rsidRPr="00B70697" w:rsidRDefault="00256D9B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</w:r>
      <w:r w:rsidR="00D003AF" w:rsidRPr="00B70697">
        <w:rPr>
          <w:rFonts w:ascii="Times New Roman" w:hAnsi="Times New Roman" w:cs="Times New Roman"/>
          <w:sz w:val="17"/>
          <w:szCs w:val="17"/>
        </w:rPr>
        <w:t>4</w:t>
      </w:r>
      <w:r w:rsidRPr="00B70697">
        <w:rPr>
          <w:rFonts w:ascii="Times New Roman" w:hAnsi="Times New Roman" w:cs="Times New Roman"/>
          <w:sz w:val="17"/>
          <w:szCs w:val="17"/>
        </w:rPr>
        <w:t xml:space="preserve">.3. </w:t>
      </w:r>
      <w:r w:rsidR="00D003AF" w:rsidRPr="00B70697">
        <w:rPr>
          <w:rFonts w:ascii="Times New Roman" w:hAnsi="Times New Roman" w:cs="Times New Roman"/>
          <w:sz w:val="17"/>
          <w:szCs w:val="17"/>
        </w:rPr>
        <w:t>Услуги</w:t>
      </w:r>
      <w:r w:rsidRPr="00B70697">
        <w:rPr>
          <w:rFonts w:ascii="Times New Roman" w:hAnsi="Times New Roman" w:cs="Times New Roman"/>
          <w:sz w:val="17"/>
          <w:szCs w:val="17"/>
        </w:rPr>
        <w:t xml:space="preserve"> </w:t>
      </w:r>
      <w:r w:rsidR="00D003AF" w:rsidRPr="00B70697">
        <w:rPr>
          <w:rFonts w:ascii="Times New Roman" w:hAnsi="Times New Roman" w:cs="Times New Roman"/>
          <w:sz w:val="17"/>
          <w:szCs w:val="17"/>
        </w:rPr>
        <w:t>оказываются</w:t>
      </w:r>
      <w:r w:rsidRPr="00B70697">
        <w:rPr>
          <w:rFonts w:ascii="Times New Roman" w:hAnsi="Times New Roman" w:cs="Times New Roman"/>
          <w:sz w:val="17"/>
          <w:szCs w:val="17"/>
        </w:rPr>
        <w:t xml:space="preserve"> по ценам, наименованию, </w:t>
      </w:r>
      <w:r w:rsidR="00526F9B">
        <w:rPr>
          <w:rFonts w:ascii="Times New Roman" w:hAnsi="Times New Roman" w:cs="Times New Roman"/>
          <w:sz w:val="17"/>
          <w:szCs w:val="17"/>
        </w:rPr>
        <w:t xml:space="preserve">в </w:t>
      </w:r>
      <w:r w:rsidRPr="00B70697">
        <w:rPr>
          <w:rFonts w:ascii="Times New Roman" w:hAnsi="Times New Roman" w:cs="Times New Roman"/>
          <w:sz w:val="17"/>
          <w:szCs w:val="17"/>
        </w:rPr>
        <w:t>количестве</w:t>
      </w:r>
      <w:r w:rsidR="00526F9B">
        <w:rPr>
          <w:rFonts w:ascii="Times New Roman" w:hAnsi="Times New Roman" w:cs="Times New Roman"/>
          <w:sz w:val="17"/>
          <w:szCs w:val="17"/>
        </w:rPr>
        <w:t>,</w:t>
      </w:r>
      <w:r w:rsidRPr="00B70697">
        <w:rPr>
          <w:rFonts w:ascii="Times New Roman" w:hAnsi="Times New Roman" w:cs="Times New Roman"/>
          <w:sz w:val="17"/>
          <w:szCs w:val="17"/>
        </w:rPr>
        <w:t xml:space="preserve"> оплаченном </w:t>
      </w:r>
      <w:r w:rsidR="00526F9B">
        <w:rPr>
          <w:rFonts w:ascii="Times New Roman" w:hAnsi="Times New Roman" w:cs="Times New Roman"/>
          <w:sz w:val="17"/>
          <w:szCs w:val="17"/>
        </w:rPr>
        <w:t>Клиентом</w:t>
      </w:r>
      <w:r w:rsidRPr="00B70697">
        <w:rPr>
          <w:rFonts w:ascii="Times New Roman" w:hAnsi="Times New Roman" w:cs="Times New Roman"/>
          <w:sz w:val="17"/>
          <w:szCs w:val="17"/>
        </w:rPr>
        <w:t xml:space="preserve">. </w:t>
      </w:r>
    </w:p>
    <w:p w14:paraId="4959F602" w14:textId="587B2FB6" w:rsidR="00C063AA" w:rsidRPr="00B70697" w:rsidRDefault="00526F9B" w:rsidP="00526F9B">
      <w:pPr>
        <w:pStyle w:val="a4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4.4. А</w:t>
      </w:r>
      <w:r w:rsidR="00C063AA" w:rsidRPr="00B70697">
        <w:rPr>
          <w:rFonts w:ascii="Times New Roman" w:hAnsi="Times New Roman" w:cs="Times New Roman"/>
          <w:sz w:val="17"/>
          <w:szCs w:val="17"/>
        </w:rPr>
        <w:t xml:space="preserve">кты выполненных работ/оказанных услуг </w:t>
      </w:r>
      <w:r>
        <w:rPr>
          <w:rFonts w:ascii="Times New Roman" w:hAnsi="Times New Roman" w:cs="Times New Roman"/>
          <w:sz w:val="17"/>
          <w:szCs w:val="17"/>
        </w:rPr>
        <w:t>Экспедитором</w:t>
      </w:r>
      <w:r w:rsidRPr="00B70697">
        <w:rPr>
          <w:rFonts w:ascii="Times New Roman" w:hAnsi="Times New Roman" w:cs="Times New Roman"/>
          <w:sz w:val="17"/>
          <w:szCs w:val="17"/>
        </w:rPr>
        <w:t xml:space="preserve"> </w:t>
      </w:r>
      <w:r w:rsidR="00C063AA" w:rsidRPr="00B70697">
        <w:rPr>
          <w:rFonts w:ascii="Times New Roman" w:hAnsi="Times New Roman" w:cs="Times New Roman"/>
          <w:sz w:val="17"/>
          <w:szCs w:val="17"/>
        </w:rPr>
        <w:t xml:space="preserve">не предоставляются, для целей бухгалтерского учёта достаточно договора и совершения </w:t>
      </w:r>
      <w:r w:rsidR="005122B0" w:rsidRPr="00B70697">
        <w:rPr>
          <w:rFonts w:ascii="Times New Roman" w:hAnsi="Times New Roman" w:cs="Times New Roman"/>
          <w:sz w:val="17"/>
          <w:szCs w:val="17"/>
        </w:rPr>
        <w:t>Акцепта (</w:t>
      </w:r>
      <w:r w:rsidR="00C063AA" w:rsidRPr="00B70697">
        <w:rPr>
          <w:rFonts w:ascii="Times New Roman" w:hAnsi="Times New Roman" w:cs="Times New Roman"/>
          <w:sz w:val="17"/>
          <w:szCs w:val="17"/>
        </w:rPr>
        <w:t xml:space="preserve">действий </w:t>
      </w:r>
      <w:r>
        <w:rPr>
          <w:rFonts w:ascii="Times New Roman" w:hAnsi="Times New Roman" w:cs="Times New Roman"/>
          <w:sz w:val="17"/>
          <w:szCs w:val="17"/>
        </w:rPr>
        <w:t>Клиента</w:t>
      </w:r>
      <w:r w:rsidR="00C063AA" w:rsidRPr="00B70697">
        <w:rPr>
          <w:rFonts w:ascii="Times New Roman" w:hAnsi="Times New Roman" w:cs="Times New Roman"/>
          <w:sz w:val="17"/>
          <w:szCs w:val="17"/>
        </w:rPr>
        <w:t xml:space="preserve"> по оплате соответствующей услуги) </w:t>
      </w:r>
    </w:p>
    <w:p w14:paraId="1B3F805F" w14:textId="77777777" w:rsidR="00256D9B" w:rsidRPr="00B70697" w:rsidRDefault="00D003AF" w:rsidP="00817666">
      <w:pPr>
        <w:pStyle w:val="a4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 xml:space="preserve">   </w:t>
      </w:r>
    </w:p>
    <w:p w14:paraId="6E2C8796" w14:textId="77777777" w:rsidR="00256D9B" w:rsidRPr="00B70697" w:rsidRDefault="00817666" w:rsidP="00F400CD">
      <w:pPr>
        <w:pStyle w:val="a4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B70697">
        <w:rPr>
          <w:rFonts w:ascii="Times New Roman" w:hAnsi="Times New Roman" w:cs="Times New Roman"/>
          <w:b/>
          <w:sz w:val="17"/>
          <w:szCs w:val="17"/>
        </w:rPr>
        <w:t>5</w:t>
      </w:r>
      <w:r w:rsidR="00F400CD" w:rsidRPr="00B70697">
        <w:rPr>
          <w:rFonts w:ascii="Times New Roman" w:hAnsi="Times New Roman" w:cs="Times New Roman"/>
          <w:b/>
          <w:sz w:val="17"/>
          <w:szCs w:val="17"/>
        </w:rPr>
        <w:t>. Права и обязанности сторон</w:t>
      </w:r>
    </w:p>
    <w:p w14:paraId="3D5A85D8" w14:textId="77777777" w:rsidR="00256D9B" w:rsidRPr="00B70697" w:rsidRDefault="00817666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  <w:t>5</w:t>
      </w:r>
      <w:r w:rsidR="00256D9B" w:rsidRPr="00B70697">
        <w:rPr>
          <w:rFonts w:ascii="Times New Roman" w:hAnsi="Times New Roman" w:cs="Times New Roman"/>
          <w:sz w:val="17"/>
          <w:szCs w:val="17"/>
        </w:rPr>
        <w:t xml:space="preserve">.1. </w:t>
      </w:r>
      <w:r w:rsidR="00526F9B">
        <w:rPr>
          <w:rFonts w:ascii="Times New Roman" w:hAnsi="Times New Roman" w:cs="Times New Roman"/>
          <w:sz w:val="17"/>
          <w:szCs w:val="17"/>
        </w:rPr>
        <w:t>Экспедитор</w:t>
      </w:r>
      <w:r w:rsidR="00526F9B" w:rsidRPr="00B70697">
        <w:rPr>
          <w:rFonts w:ascii="Times New Roman" w:hAnsi="Times New Roman" w:cs="Times New Roman"/>
          <w:sz w:val="17"/>
          <w:szCs w:val="17"/>
        </w:rPr>
        <w:t xml:space="preserve"> </w:t>
      </w:r>
      <w:r w:rsidR="00256D9B" w:rsidRPr="00B70697">
        <w:rPr>
          <w:rFonts w:ascii="Times New Roman" w:hAnsi="Times New Roman" w:cs="Times New Roman"/>
          <w:sz w:val="17"/>
          <w:szCs w:val="17"/>
        </w:rPr>
        <w:t>обязуется:</w:t>
      </w:r>
    </w:p>
    <w:p w14:paraId="54CD8F27" w14:textId="77777777" w:rsidR="00256D9B" w:rsidRPr="00B70697" w:rsidRDefault="00817666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  <w:t>5</w:t>
      </w:r>
      <w:r w:rsidR="00256D9B" w:rsidRPr="00B70697">
        <w:rPr>
          <w:rFonts w:ascii="Times New Roman" w:hAnsi="Times New Roman" w:cs="Times New Roman"/>
          <w:sz w:val="17"/>
          <w:szCs w:val="17"/>
        </w:rPr>
        <w:t>.1.1. Не разглашать любую частную информацию и не предоставлять доступ к этой информации третьим лицам, за исключением случаев, предусмотренных действующим законодательством РФ.</w:t>
      </w:r>
    </w:p>
    <w:p w14:paraId="6CF9A348" w14:textId="77777777" w:rsidR="00256D9B" w:rsidRPr="00B70697" w:rsidRDefault="00817666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  <w:t>5</w:t>
      </w:r>
      <w:r w:rsidR="00256D9B" w:rsidRPr="00B70697">
        <w:rPr>
          <w:rFonts w:ascii="Times New Roman" w:hAnsi="Times New Roman" w:cs="Times New Roman"/>
          <w:sz w:val="17"/>
          <w:szCs w:val="17"/>
        </w:rPr>
        <w:t>.1.2. Предоставить возможность получения бесплатных телефонных консультаций по телефонам, указанным на Сайте. Объем консультаций ограничивается конкретными вопросами, связанными с выполнениями Заказа.</w:t>
      </w:r>
    </w:p>
    <w:p w14:paraId="3FF9F260" w14:textId="77777777" w:rsidR="00256D9B" w:rsidRPr="00B70697" w:rsidRDefault="00817666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  <w:t>5</w:t>
      </w:r>
      <w:r w:rsidR="00256D9B" w:rsidRPr="00B70697">
        <w:rPr>
          <w:rFonts w:ascii="Times New Roman" w:hAnsi="Times New Roman" w:cs="Times New Roman"/>
          <w:sz w:val="17"/>
          <w:szCs w:val="17"/>
        </w:rPr>
        <w:t xml:space="preserve">.1.3. </w:t>
      </w:r>
      <w:r w:rsidR="00526F9B">
        <w:rPr>
          <w:rFonts w:ascii="Times New Roman" w:hAnsi="Times New Roman" w:cs="Times New Roman"/>
          <w:sz w:val="17"/>
          <w:szCs w:val="17"/>
        </w:rPr>
        <w:t>Экспедитор</w:t>
      </w:r>
      <w:r w:rsidR="00526F9B" w:rsidRPr="00B70697">
        <w:rPr>
          <w:rFonts w:ascii="Times New Roman" w:hAnsi="Times New Roman" w:cs="Times New Roman"/>
          <w:sz w:val="17"/>
          <w:szCs w:val="17"/>
        </w:rPr>
        <w:t xml:space="preserve"> </w:t>
      </w:r>
      <w:r w:rsidR="00256D9B" w:rsidRPr="00B70697">
        <w:rPr>
          <w:rFonts w:ascii="Times New Roman" w:hAnsi="Times New Roman" w:cs="Times New Roman"/>
          <w:sz w:val="17"/>
          <w:szCs w:val="17"/>
        </w:rPr>
        <w:t>оставляет за собой право изменять условия Оферты в одностороннем порядке до момента его заключения.</w:t>
      </w:r>
    </w:p>
    <w:p w14:paraId="72D41208" w14:textId="77777777" w:rsidR="00256D9B" w:rsidRPr="00B70697" w:rsidRDefault="00817666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  <w:t>5</w:t>
      </w:r>
      <w:r w:rsidR="00256D9B" w:rsidRPr="00B70697">
        <w:rPr>
          <w:rFonts w:ascii="Times New Roman" w:hAnsi="Times New Roman" w:cs="Times New Roman"/>
          <w:sz w:val="17"/>
          <w:szCs w:val="17"/>
        </w:rPr>
        <w:t xml:space="preserve">.2. </w:t>
      </w:r>
      <w:r w:rsidR="00526F9B">
        <w:rPr>
          <w:rFonts w:ascii="Times New Roman" w:hAnsi="Times New Roman" w:cs="Times New Roman"/>
          <w:sz w:val="17"/>
          <w:szCs w:val="17"/>
        </w:rPr>
        <w:t>Клиент</w:t>
      </w:r>
      <w:r w:rsidR="00256D9B" w:rsidRPr="00B70697">
        <w:rPr>
          <w:rFonts w:ascii="Times New Roman" w:hAnsi="Times New Roman" w:cs="Times New Roman"/>
          <w:sz w:val="17"/>
          <w:szCs w:val="17"/>
        </w:rPr>
        <w:t xml:space="preserve"> обязуется:</w:t>
      </w:r>
    </w:p>
    <w:p w14:paraId="4CC4AFD9" w14:textId="77777777" w:rsidR="00256D9B" w:rsidRPr="00B70697" w:rsidRDefault="00256D9B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</w:r>
      <w:r w:rsidR="00817666" w:rsidRPr="00B70697">
        <w:rPr>
          <w:rFonts w:ascii="Times New Roman" w:hAnsi="Times New Roman" w:cs="Times New Roman"/>
          <w:sz w:val="17"/>
          <w:szCs w:val="17"/>
        </w:rPr>
        <w:t>5</w:t>
      </w:r>
      <w:r w:rsidRPr="00B70697">
        <w:rPr>
          <w:rFonts w:ascii="Times New Roman" w:hAnsi="Times New Roman" w:cs="Times New Roman"/>
          <w:sz w:val="17"/>
          <w:szCs w:val="17"/>
        </w:rPr>
        <w:t>.2.1. До момента оформления Заказа ознакомиться с содержанием Оферты на Сайте.</w:t>
      </w:r>
    </w:p>
    <w:p w14:paraId="309AE3E3" w14:textId="77777777" w:rsidR="00256D9B" w:rsidRPr="00B70697" w:rsidRDefault="00817666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  <w:t>5</w:t>
      </w:r>
      <w:r w:rsidR="00256D9B" w:rsidRPr="00B70697">
        <w:rPr>
          <w:rFonts w:ascii="Times New Roman" w:hAnsi="Times New Roman" w:cs="Times New Roman"/>
          <w:sz w:val="17"/>
          <w:szCs w:val="17"/>
        </w:rPr>
        <w:t xml:space="preserve">.2.2. Предоставлять достоверную информацию о себе (имя, контактные телефоны, адрес электронной почты) и адрес </w:t>
      </w:r>
      <w:r w:rsidR="00D003AF" w:rsidRPr="00B70697">
        <w:rPr>
          <w:rFonts w:ascii="Times New Roman" w:hAnsi="Times New Roman" w:cs="Times New Roman"/>
          <w:sz w:val="17"/>
          <w:szCs w:val="17"/>
        </w:rPr>
        <w:t xml:space="preserve">и иные данные </w:t>
      </w:r>
      <w:r w:rsidR="00256D9B" w:rsidRPr="00B70697">
        <w:rPr>
          <w:rFonts w:ascii="Times New Roman" w:hAnsi="Times New Roman" w:cs="Times New Roman"/>
          <w:sz w:val="17"/>
          <w:szCs w:val="17"/>
        </w:rPr>
        <w:t xml:space="preserve">для </w:t>
      </w:r>
      <w:r w:rsidR="00D003AF" w:rsidRPr="00B70697">
        <w:rPr>
          <w:rFonts w:ascii="Times New Roman" w:hAnsi="Times New Roman" w:cs="Times New Roman"/>
          <w:sz w:val="17"/>
          <w:szCs w:val="17"/>
        </w:rPr>
        <w:t>оказания услуг</w:t>
      </w:r>
      <w:r w:rsidR="00256D9B" w:rsidRPr="00B70697">
        <w:rPr>
          <w:rFonts w:ascii="Times New Roman" w:hAnsi="Times New Roman" w:cs="Times New Roman"/>
          <w:sz w:val="17"/>
          <w:szCs w:val="17"/>
        </w:rPr>
        <w:t>.</w:t>
      </w:r>
    </w:p>
    <w:p w14:paraId="41253CF4" w14:textId="77777777" w:rsidR="00F400CD" w:rsidRPr="00B70697" w:rsidRDefault="00F400CD" w:rsidP="00817666">
      <w:pPr>
        <w:pStyle w:val="a4"/>
        <w:rPr>
          <w:rFonts w:ascii="Times New Roman" w:hAnsi="Times New Roman" w:cs="Times New Roman"/>
          <w:sz w:val="17"/>
          <w:szCs w:val="17"/>
        </w:rPr>
      </w:pPr>
    </w:p>
    <w:p w14:paraId="4CA02D0A" w14:textId="77777777" w:rsidR="00256D9B" w:rsidRPr="00B70697" w:rsidRDefault="00817666" w:rsidP="00F400CD">
      <w:pPr>
        <w:pStyle w:val="a4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B70697">
        <w:rPr>
          <w:rFonts w:ascii="Times New Roman" w:hAnsi="Times New Roman" w:cs="Times New Roman"/>
          <w:b/>
          <w:sz w:val="17"/>
          <w:szCs w:val="17"/>
        </w:rPr>
        <w:t>6</w:t>
      </w:r>
      <w:r w:rsidR="00256D9B" w:rsidRPr="00B70697">
        <w:rPr>
          <w:rFonts w:ascii="Times New Roman" w:hAnsi="Times New Roman" w:cs="Times New Roman"/>
          <w:b/>
          <w:sz w:val="17"/>
          <w:szCs w:val="17"/>
        </w:rPr>
        <w:t>. Ответственн</w:t>
      </w:r>
      <w:r w:rsidR="00F400CD" w:rsidRPr="00B70697">
        <w:rPr>
          <w:rFonts w:ascii="Times New Roman" w:hAnsi="Times New Roman" w:cs="Times New Roman"/>
          <w:b/>
          <w:sz w:val="17"/>
          <w:szCs w:val="17"/>
        </w:rPr>
        <w:t>ость сторон и разрешение споров</w:t>
      </w:r>
    </w:p>
    <w:p w14:paraId="37ECAEA7" w14:textId="77777777" w:rsidR="00256D9B" w:rsidRPr="00B70697" w:rsidRDefault="00256D9B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</w:r>
      <w:r w:rsidR="00817666" w:rsidRPr="00B70697">
        <w:rPr>
          <w:rFonts w:ascii="Times New Roman" w:hAnsi="Times New Roman" w:cs="Times New Roman"/>
          <w:sz w:val="17"/>
          <w:szCs w:val="17"/>
        </w:rPr>
        <w:t>6</w:t>
      </w:r>
      <w:r w:rsidRPr="00B70697">
        <w:rPr>
          <w:rFonts w:ascii="Times New Roman" w:hAnsi="Times New Roman" w:cs="Times New Roman"/>
          <w:sz w:val="17"/>
          <w:szCs w:val="17"/>
        </w:rPr>
        <w:t>.1. Стороны несут ответственность за неисполнение или ненадлежащее исполнение обязательств, предусмотренных в настоящей Оферте, в соответствии с действующим законодательством РФ.</w:t>
      </w:r>
    </w:p>
    <w:p w14:paraId="0DF5043A" w14:textId="77777777" w:rsidR="00256D9B" w:rsidRPr="00B70697" w:rsidRDefault="00256D9B" w:rsidP="00F400CD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</w:r>
      <w:r w:rsidR="00F400CD" w:rsidRPr="00B70697">
        <w:rPr>
          <w:rFonts w:ascii="Times New Roman" w:hAnsi="Times New Roman" w:cs="Times New Roman"/>
          <w:sz w:val="17"/>
          <w:szCs w:val="17"/>
        </w:rPr>
        <w:t>6</w:t>
      </w:r>
      <w:r w:rsidRPr="00B70697">
        <w:rPr>
          <w:rFonts w:ascii="Times New Roman" w:hAnsi="Times New Roman" w:cs="Times New Roman"/>
          <w:sz w:val="17"/>
          <w:szCs w:val="17"/>
        </w:rPr>
        <w:t xml:space="preserve">.2. В случае предоставления </w:t>
      </w:r>
      <w:r w:rsidR="00526F9B">
        <w:rPr>
          <w:rFonts w:ascii="Times New Roman" w:hAnsi="Times New Roman" w:cs="Times New Roman"/>
          <w:sz w:val="17"/>
          <w:szCs w:val="17"/>
        </w:rPr>
        <w:t>Клиентом</w:t>
      </w:r>
      <w:r w:rsidRPr="00B70697">
        <w:rPr>
          <w:rFonts w:ascii="Times New Roman" w:hAnsi="Times New Roman" w:cs="Times New Roman"/>
          <w:sz w:val="17"/>
          <w:szCs w:val="17"/>
        </w:rPr>
        <w:t xml:space="preserve"> недостоверной информации об его контактных данных </w:t>
      </w:r>
      <w:r w:rsidR="00526F9B">
        <w:rPr>
          <w:rFonts w:ascii="Times New Roman" w:hAnsi="Times New Roman" w:cs="Times New Roman"/>
          <w:sz w:val="17"/>
          <w:szCs w:val="17"/>
        </w:rPr>
        <w:t xml:space="preserve">Экспедитор </w:t>
      </w:r>
      <w:r w:rsidRPr="00B70697">
        <w:rPr>
          <w:rFonts w:ascii="Times New Roman" w:hAnsi="Times New Roman" w:cs="Times New Roman"/>
          <w:sz w:val="17"/>
          <w:szCs w:val="17"/>
        </w:rPr>
        <w:t xml:space="preserve">не несет ответственности за ненадлежащее исполнение Заказа. </w:t>
      </w:r>
    </w:p>
    <w:p w14:paraId="76C2459F" w14:textId="6DEB33AA" w:rsidR="00D003AF" w:rsidRPr="00B70697" w:rsidRDefault="00256D9B" w:rsidP="00F07CF3">
      <w:pPr>
        <w:pStyle w:val="a4"/>
        <w:jc w:val="both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ab/>
      </w:r>
      <w:r w:rsidR="00817666" w:rsidRPr="00B70697">
        <w:rPr>
          <w:rFonts w:ascii="Times New Roman" w:hAnsi="Times New Roman" w:cs="Times New Roman"/>
          <w:sz w:val="17"/>
          <w:szCs w:val="17"/>
        </w:rPr>
        <w:t>6</w:t>
      </w:r>
      <w:r w:rsidR="00F400CD" w:rsidRPr="00B70697">
        <w:rPr>
          <w:rFonts w:ascii="Times New Roman" w:hAnsi="Times New Roman" w:cs="Times New Roman"/>
          <w:sz w:val="17"/>
          <w:szCs w:val="17"/>
        </w:rPr>
        <w:t>.3</w:t>
      </w:r>
      <w:r w:rsidRPr="00B70697">
        <w:rPr>
          <w:rFonts w:ascii="Times New Roman" w:hAnsi="Times New Roman" w:cs="Times New Roman"/>
          <w:sz w:val="17"/>
          <w:szCs w:val="17"/>
        </w:rPr>
        <w:t xml:space="preserve">.  Все споры и разногласия, возникающие при исполнении сторонами </w:t>
      </w:r>
      <w:r w:rsidR="005122B0" w:rsidRPr="00B70697">
        <w:rPr>
          <w:rFonts w:ascii="Times New Roman" w:hAnsi="Times New Roman" w:cs="Times New Roman"/>
          <w:sz w:val="17"/>
          <w:szCs w:val="17"/>
        </w:rPr>
        <w:t>обязательств,</w:t>
      </w:r>
      <w:r w:rsidRPr="00B70697">
        <w:rPr>
          <w:rFonts w:ascii="Times New Roman" w:hAnsi="Times New Roman" w:cs="Times New Roman"/>
          <w:sz w:val="17"/>
          <w:szCs w:val="17"/>
        </w:rPr>
        <w:t xml:space="preserve"> указанных в Оферте, решаются путем переговоров. В случае невозможности их устранения, </w:t>
      </w:r>
      <w:r w:rsidR="005122B0" w:rsidRPr="00B70697">
        <w:rPr>
          <w:rFonts w:ascii="Times New Roman" w:hAnsi="Times New Roman" w:cs="Times New Roman"/>
          <w:sz w:val="17"/>
          <w:szCs w:val="17"/>
        </w:rPr>
        <w:t>стороны имеют</w:t>
      </w:r>
      <w:r w:rsidRPr="00B70697">
        <w:rPr>
          <w:rFonts w:ascii="Times New Roman" w:hAnsi="Times New Roman" w:cs="Times New Roman"/>
          <w:sz w:val="17"/>
          <w:szCs w:val="17"/>
        </w:rPr>
        <w:t xml:space="preserve"> право обратиться за судебной защитой своих интересов </w:t>
      </w:r>
      <w:r w:rsidR="00817666" w:rsidRPr="00B70697">
        <w:rPr>
          <w:rFonts w:ascii="Times New Roman" w:hAnsi="Times New Roman" w:cs="Times New Roman"/>
          <w:sz w:val="17"/>
          <w:szCs w:val="17"/>
        </w:rPr>
        <w:t>в арбитражный суд Калужской области</w:t>
      </w:r>
      <w:r w:rsidRPr="00B70697">
        <w:rPr>
          <w:rFonts w:ascii="Times New Roman" w:hAnsi="Times New Roman" w:cs="Times New Roman"/>
          <w:sz w:val="17"/>
          <w:szCs w:val="17"/>
        </w:rPr>
        <w:t>.</w:t>
      </w:r>
    </w:p>
    <w:p w14:paraId="15F5CAAB" w14:textId="77777777" w:rsidR="00256D9B" w:rsidRPr="00B70697" w:rsidRDefault="00256D9B" w:rsidP="00817666">
      <w:pPr>
        <w:pStyle w:val="a4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 xml:space="preserve">Реквизиты </w:t>
      </w:r>
      <w:r w:rsidR="00526F9B">
        <w:rPr>
          <w:rFonts w:ascii="Times New Roman" w:hAnsi="Times New Roman" w:cs="Times New Roman"/>
          <w:sz w:val="17"/>
          <w:szCs w:val="17"/>
        </w:rPr>
        <w:t>Экспедитора</w:t>
      </w:r>
      <w:r w:rsidR="00F400CD" w:rsidRPr="00B70697">
        <w:rPr>
          <w:rFonts w:ascii="Times New Roman" w:hAnsi="Times New Roman" w:cs="Times New Roman"/>
          <w:sz w:val="17"/>
          <w:szCs w:val="17"/>
        </w:rPr>
        <w:t xml:space="preserve">: </w:t>
      </w:r>
    </w:p>
    <w:p w14:paraId="116CB6CD" w14:textId="7F9F898D" w:rsidR="00C063AA" w:rsidRPr="00B70697" w:rsidRDefault="00D003AF" w:rsidP="00817666">
      <w:pPr>
        <w:pStyle w:val="a4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 xml:space="preserve">ООО «Глобал Ивент </w:t>
      </w:r>
      <w:r w:rsidR="005122B0" w:rsidRPr="00B70697">
        <w:rPr>
          <w:rFonts w:ascii="Times New Roman" w:hAnsi="Times New Roman" w:cs="Times New Roman"/>
          <w:sz w:val="17"/>
          <w:szCs w:val="17"/>
        </w:rPr>
        <w:t>Логистикс» ИНН</w:t>
      </w:r>
      <w:r w:rsidRPr="00B70697">
        <w:rPr>
          <w:rFonts w:ascii="Times New Roman" w:hAnsi="Times New Roman" w:cs="Times New Roman"/>
          <w:sz w:val="17"/>
          <w:szCs w:val="17"/>
        </w:rPr>
        <w:t xml:space="preserve"> 7713444435 </w:t>
      </w:r>
      <w:r w:rsidR="00C063AA" w:rsidRPr="00B70697">
        <w:rPr>
          <w:rFonts w:ascii="Times New Roman" w:hAnsi="Times New Roman" w:cs="Times New Roman"/>
          <w:sz w:val="17"/>
          <w:szCs w:val="17"/>
        </w:rPr>
        <w:t xml:space="preserve">    </w:t>
      </w:r>
      <w:r w:rsidRPr="00B70697">
        <w:rPr>
          <w:rFonts w:ascii="Times New Roman" w:hAnsi="Times New Roman" w:cs="Times New Roman"/>
          <w:sz w:val="17"/>
          <w:szCs w:val="17"/>
        </w:rPr>
        <w:t>КПП 771301001</w:t>
      </w:r>
      <w:r w:rsidR="00C063AA" w:rsidRPr="00B70697">
        <w:rPr>
          <w:rFonts w:ascii="Times New Roman" w:hAnsi="Times New Roman" w:cs="Times New Roman"/>
          <w:sz w:val="17"/>
          <w:szCs w:val="17"/>
        </w:rPr>
        <w:t xml:space="preserve">     </w:t>
      </w:r>
      <w:r w:rsidRPr="00B70697">
        <w:rPr>
          <w:rFonts w:ascii="Times New Roman" w:hAnsi="Times New Roman" w:cs="Times New Roman"/>
          <w:sz w:val="17"/>
          <w:szCs w:val="17"/>
        </w:rPr>
        <w:t>ОГРН 1177746685082</w:t>
      </w:r>
      <w:r w:rsidR="00C063AA" w:rsidRPr="00B70697">
        <w:rPr>
          <w:rFonts w:ascii="Times New Roman" w:hAnsi="Times New Roman" w:cs="Times New Roman"/>
          <w:sz w:val="17"/>
          <w:szCs w:val="17"/>
        </w:rPr>
        <w:t xml:space="preserve">             </w:t>
      </w:r>
    </w:p>
    <w:p w14:paraId="12AD7E30" w14:textId="77777777" w:rsidR="00D003AF" w:rsidRPr="00B70697" w:rsidRDefault="00D003AF" w:rsidP="00817666">
      <w:pPr>
        <w:pStyle w:val="a4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>Юридический адрес: 127550, г.  Москва, Дмитровское шоссе, д. 29, корпус 1, офис 3</w:t>
      </w:r>
    </w:p>
    <w:p w14:paraId="24CEB541" w14:textId="77777777" w:rsidR="00D003AF" w:rsidRPr="00B70697" w:rsidRDefault="00D003AF" w:rsidP="00817666">
      <w:pPr>
        <w:pStyle w:val="a4"/>
        <w:rPr>
          <w:rFonts w:ascii="Times New Roman" w:hAnsi="Times New Roman" w:cs="Times New Roman"/>
          <w:sz w:val="17"/>
          <w:szCs w:val="17"/>
        </w:rPr>
      </w:pPr>
      <w:r w:rsidRPr="00B70697">
        <w:rPr>
          <w:rFonts w:ascii="Times New Roman" w:hAnsi="Times New Roman" w:cs="Times New Roman"/>
          <w:sz w:val="17"/>
          <w:szCs w:val="17"/>
        </w:rPr>
        <w:t xml:space="preserve">АО Райффайзенбанк  </w:t>
      </w:r>
      <w:r w:rsidR="00C063AA" w:rsidRPr="00B70697">
        <w:rPr>
          <w:rFonts w:ascii="Times New Roman" w:hAnsi="Times New Roman" w:cs="Times New Roman"/>
          <w:sz w:val="17"/>
          <w:szCs w:val="17"/>
        </w:rPr>
        <w:t xml:space="preserve"> </w:t>
      </w:r>
      <w:r w:rsidRPr="00B70697">
        <w:rPr>
          <w:rFonts w:ascii="Times New Roman" w:hAnsi="Times New Roman" w:cs="Times New Roman"/>
          <w:sz w:val="17"/>
          <w:szCs w:val="17"/>
        </w:rPr>
        <w:t>р/</w:t>
      </w:r>
      <w:proofErr w:type="spellStart"/>
      <w:r w:rsidRPr="00B70697">
        <w:rPr>
          <w:rFonts w:ascii="Times New Roman" w:hAnsi="Times New Roman" w:cs="Times New Roman"/>
          <w:sz w:val="17"/>
          <w:szCs w:val="17"/>
        </w:rPr>
        <w:t>сч</w:t>
      </w:r>
      <w:proofErr w:type="spellEnd"/>
      <w:r w:rsidRPr="00B70697">
        <w:rPr>
          <w:rFonts w:ascii="Times New Roman" w:hAnsi="Times New Roman" w:cs="Times New Roman"/>
          <w:sz w:val="17"/>
          <w:szCs w:val="17"/>
        </w:rPr>
        <w:t xml:space="preserve">   40702810300000050555 </w:t>
      </w:r>
      <w:r w:rsidR="00C063AA" w:rsidRPr="00B70697">
        <w:rPr>
          <w:rFonts w:ascii="Times New Roman" w:hAnsi="Times New Roman" w:cs="Times New Roman"/>
          <w:sz w:val="17"/>
          <w:szCs w:val="17"/>
        </w:rPr>
        <w:t xml:space="preserve">    </w:t>
      </w:r>
      <w:proofErr w:type="spellStart"/>
      <w:r w:rsidRPr="00B70697">
        <w:rPr>
          <w:rFonts w:ascii="Times New Roman" w:hAnsi="Times New Roman" w:cs="Times New Roman"/>
          <w:sz w:val="17"/>
          <w:szCs w:val="17"/>
        </w:rPr>
        <w:t>кор.сч</w:t>
      </w:r>
      <w:proofErr w:type="spellEnd"/>
      <w:r w:rsidRPr="00B70697">
        <w:rPr>
          <w:rFonts w:ascii="Times New Roman" w:hAnsi="Times New Roman" w:cs="Times New Roman"/>
          <w:sz w:val="17"/>
          <w:szCs w:val="17"/>
        </w:rPr>
        <w:t>. №      30101810200000000700</w:t>
      </w:r>
      <w:r w:rsidR="00C063AA" w:rsidRPr="00B70697">
        <w:rPr>
          <w:rFonts w:ascii="Times New Roman" w:hAnsi="Times New Roman" w:cs="Times New Roman"/>
          <w:sz w:val="17"/>
          <w:szCs w:val="17"/>
        </w:rPr>
        <w:t xml:space="preserve">     </w:t>
      </w:r>
      <w:r w:rsidRPr="00B70697">
        <w:rPr>
          <w:rFonts w:ascii="Times New Roman" w:hAnsi="Times New Roman" w:cs="Times New Roman"/>
          <w:sz w:val="17"/>
          <w:szCs w:val="17"/>
        </w:rPr>
        <w:t>БИК   044525700</w:t>
      </w:r>
    </w:p>
    <w:sectPr w:rsidR="00D003AF" w:rsidRPr="00B70697" w:rsidSect="00B70697">
      <w:headerReference w:type="default" r:id="rId11"/>
      <w:pgSz w:w="11906" w:h="16838"/>
      <w:pgMar w:top="720" w:right="720" w:bottom="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1951B" w14:textId="77777777" w:rsidR="0076201E" w:rsidRDefault="0076201E" w:rsidP="00256D9B">
      <w:pPr>
        <w:spacing w:after="0" w:line="240" w:lineRule="auto"/>
      </w:pPr>
      <w:r>
        <w:separator/>
      </w:r>
    </w:p>
  </w:endnote>
  <w:endnote w:type="continuationSeparator" w:id="0">
    <w:p w14:paraId="5B027D93" w14:textId="77777777" w:rsidR="0076201E" w:rsidRDefault="0076201E" w:rsidP="0025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DCDEC" w14:textId="77777777" w:rsidR="0076201E" w:rsidRDefault="0076201E" w:rsidP="00256D9B">
      <w:pPr>
        <w:spacing w:after="0" w:line="240" w:lineRule="auto"/>
      </w:pPr>
      <w:r>
        <w:separator/>
      </w:r>
    </w:p>
  </w:footnote>
  <w:footnote w:type="continuationSeparator" w:id="0">
    <w:p w14:paraId="0814EB55" w14:textId="77777777" w:rsidR="0076201E" w:rsidRDefault="0076201E" w:rsidP="00256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17DAA" w14:textId="77777777" w:rsidR="00256D9B" w:rsidRDefault="00256D9B" w:rsidP="00F400CD">
    <w:pPr>
      <w:pStyle w:val="a8"/>
      <w:ind w:left="-284"/>
      <w:jc w:val="both"/>
    </w:pPr>
    <w:r>
      <w:rPr>
        <w:noProof/>
        <w:lang w:eastAsia="ru-RU"/>
      </w:rPr>
      <w:drawing>
        <wp:inline distT="0" distB="0" distL="0" distR="0" wp14:anchorId="0C40C78D" wp14:editId="2C3419EE">
          <wp:extent cx="1456285" cy="670344"/>
          <wp:effectExtent l="19050" t="0" r="0" b="0"/>
          <wp:docPr id="1" name="Рисунок 1" descr="C:\Users\Administrator\Desktop\logo-gelog-slogan-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logo-gelog-slogan-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12" cy="6708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7E9AF4" w14:textId="77777777" w:rsidR="002F1A12" w:rsidRDefault="002F1A12" w:rsidP="00256D9B">
    <w:pPr>
      <w:pStyle w:val="a8"/>
      <w:ind w:left="-127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89"/>
    <w:rsid w:val="000C0718"/>
    <w:rsid w:val="000D31EC"/>
    <w:rsid w:val="000D4AF2"/>
    <w:rsid w:val="001718CD"/>
    <w:rsid w:val="001A0774"/>
    <w:rsid w:val="00256D9B"/>
    <w:rsid w:val="00267493"/>
    <w:rsid w:val="002E161A"/>
    <w:rsid w:val="002F1A12"/>
    <w:rsid w:val="002F635F"/>
    <w:rsid w:val="003527EA"/>
    <w:rsid w:val="00357F72"/>
    <w:rsid w:val="00392FCB"/>
    <w:rsid w:val="003A6BB0"/>
    <w:rsid w:val="00446F77"/>
    <w:rsid w:val="004F7C40"/>
    <w:rsid w:val="005122B0"/>
    <w:rsid w:val="00526F9B"/>
    <w:rsid w:val="005B1C83"/>
    <w:rsid w:val="00647C89"/>
    <w:rsid w:val="00663B4A"/>
    <w:rsid w:val="00683343"/>
    <w:rsid w:val="0076201E"/>
    <w:rsid w:val="00812031"/>
    <w:rsid w:val="00817666"/>
    <w:rsid w:val="008767DA"/>
    <w:rsid w:val="008A72A6"/>
    <w:rsid w:val="008D5698"/>
    <w:rsid w:val="009E4D67"/>
    <w:rsid w:val="00A7656E"/>
    <w:rsid w:val="00AA5886"/>
    <w:rsid w:val="00AA6974"/>
    <w:rsid w:val="00AE3BF9"/>
    <w:rsid w:val="00B70697"/>
    <w:rsid w:val="00BF3C5C"/>
    <w:rsid w:val="00C063AA"/>
    <w:rsid w:val="00C6337D"/>
    <w:rsid w:val="00D003AF"/>
    <w:rsid w:val="00E307C5"/>
    <w:rsid w:val="00E80923"/>
    <w:rsid w:val="00F07CF3"/>
    <w:rsid w:val="00F12284"/>
    <w:rsid w:val="00F400CD"/>
    <w:rsid w:val="00F942E1"/>
    <w:rsid w:val="00FD5A34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BDD7"/>
  <w15:docId w15:val="{16240DFC-E1EC-4924-BAB8-51B7E1DE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61A"/>
  </w:style>
  <w:style w:type="paragraph" w:styleId="1">
    <w:name w:val="heading 1"/>
    <w:basedOn w:val="a"/>
    <w:link w:val="10"/>
    <w:uiPriority w:val="9"/>
    <w:qFormat/>
    <w:rsid w:val="00647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6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C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47C89"/>
    <w:rPr>
      <w:color w:val="0000FF"/>
      <w:u w:val="single"/>
    </w:rPr>
  </w:style>
  <w:style w:type="paragraph" w:styleId="a4">
    <w:name w:val="No Spacing"/>
    <w:uiPriority w:val="1"/>
    <w:qFormat/>
    <w:rsid w:val="00647C8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647C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647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7C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4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6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92FC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56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5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6D9B"/>
  </w:style>
  <w:style w:type="paragraph" w:styleId="aa">
    <w:name w:val="footer"/>
    <w:basedOn w:val="a"/>
    <w:link w:val="ab"/>
    <w:uiPriority w:val="99"/>
    <w:semiHidden/>
    <w:unhideWhenUsed/>
    <w:rsid w:val="0025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6D9B"/>
  </w:style>
  <w:style w:type="paragraph" w:styleId="ac">
    <w:name w:val="Balloon Text"/>
    <w:basedOn w:val="a"/>
    <w:link w:val="ad"/>
    <w:uiPriority w:val="99"/>
    <w:semiHidden/>
    <w:unhideWhenUsed/>
    <w:rsid w:val="0025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6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lo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rocus-expo.ru/services/expeditors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e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ocus-expo.ru/services/expeditor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6C2339-FB1A-418A-A885-48F659D8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Dineka</dc:creator>
  <cp:keywords/>
  <dc:description/>
  <cp:lastModifiedBy>Евгений Мыльников</cp:lastModifiedBy>
  <cp:revision>5</cp:revision>
  <dcterms:created xsi:type="dcterms:W3CDTF">2024-12-02T10:54:00Z</dcterms:created>
  <dcterms:modified xsi:type="dcterms:W3CDTF">2024-12-13T12:52:00Z</dcterms:modified>
</cp:coreProperties>
</file>